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CF4F95" w14:textId="77777777" w:rsidR="005A3492" w:rsidRDefault="005A3492" w:rsidP="005A3492">
      <w:pPr>
        <w:jc w:val="right"/>
        <w:rPr>
          <w:rFonts w:ascii="Arial" w:eastAsia="Arial" w:hAnsi="Arial" w:cs="Arial"/>
          <w:bCs/>
          <w:lang w:val="pt-BR"/>
        </w:rPr>
      </w:pPr>
      <w:r w:rsidRPr="007B3AF4">
        <w:rPr>
          <w:rFonts w:ascii="Arial" w:eastAsia="Arial" w:hAnsi="Arial" w:cs="Arial"/>
          <w:bCs/>
          <w:lang w:val="pt-BR"/>
        </w:rPr>
        <w:t>Belo Horizonte, 27 de novembro de 2025</w:t>
      </w:r>
    </w:p>
    <w:p w14:paraId="382D0981" w14:textId="77777777" w:rsidR="005A3492" w:rsidRPr="007B3AF4" w:rsidRDefault="005A3492" w:rsidP="005A3492">
      <w:pPr>
        <w:jc w:val="both"/>
        <w:rPr>
          <w:rFonts w:ascii="Arial" w:eastAsia="Arial" w:hAnsi="Arial" w:cs="Arial"/>
          <w:bCs/>
          <w:lang w:val="pt-BR"/>
        </w:rPr>
      </w:pPr>
    </w:p>
    <w:p w14:paraId="32D275CD" w14:textId="77777777" w:rsidR="005A3492" w:rsidRDefault="005A3492" w:rsidP="005A3492">
      <w:pPr>
        <w:pStyle w:val="NormalWeb"/>
        <w:spacing w:before="0" w:beforeAutospacing="0" w:after="0" w:afterAutospacing="0"/>
        <w:jc w:val="both"/>
        <w:rPr>
          <w:rStyle w:val="Strong"/>
          <w:rFonts w:ascii="Arial" w:hAnsi="Arial" w:cs="Arial"/>
          <w:lang w:val="pt-BR"/>
        </w:rPr>
      </w:pPr>
      <w:r w:rsidRPr="007B3AF4">
        <w:rPr>
          <w:rStyle w:val="Strong"/>
          <w:rFonts w:ascii="Arial" w:hAnsi="Arial" w:cs="Arial"/>
          <w:lang w:val="pt-BR"/>
        </w:rPr>
        <w:t>RETIFICAÇÃO DO EDITAL</w:t>
      </w:r>
    </w:p>
    <w:p w14:paraId="4EFE0E71" w14:textId="77777777" w:rsidR="005A3492" w:rsidRPr="007B3AF4" w:rsidRDefault="005A3492" w:rsidP="005A3492">
      <w:pPr>
        <w:pStyle w:val="NormalWeb"/>
        <w:spacing w:before="0" w:beforeAutospacing="0" w:after="0" w:afterAutospacing="0"/>
        <w:jc w:val="both"/>
        <w:rPr>
          <w:rFonts w:ascii="Arial" w:hAnsi="Arial" w:cs="Arial"/>
          <w:lang w:val="pt-BR"/>
        </w:rPr>
      </w:pPr>
      <w:r w:rsidRPr="007B3AF4">
        <w:rPr>
          <w:rStyle w:val="Strong"/>
          <w:rFonts w:ascii="Arial" w:hAnsi="Arial" w:cs="Arial"/>
          <w:lang w:val="pt-BR"/>
        </w:rPr>
        <w:t>PROCESSO SELETIVO PARA ESTÁGIO ACADÊMICO DE MEDICINA</w:t>
      </w:r>
      <w:r w:rsidRPr="007B3AF4">
        <w:rPr>
          <w:rFonts w:ascii="Arial" w:hAnsi="Arial" w:cs="Arial"/>
          <w:lang w:val="pt-BR"/>
        </w:rPr>
        <w:br/>
      </w:r>
      <w:r w:rsidRPr="007B3AF4">
        <w:rPr>
          <w:rStyle w:val="Strong"/>
          <w:rFonts w:ascii="Arial" w:hAnsi="Arial" w:cs="Arial"/>
          <w:lang w:val="pt-BR"/>
        </w:rPr>
        <w:t>REDE MATER DEI DE SAÚDE</w:t>
      </w:r>
    </w:p>
    <w:p w14:paraId="037CDE25" w14:textId="77777777" w:rsidR="005A3492" w:rsidRDefault="005A3492" w:rsidP="005A3492">
      <w:pPr>
        <w:pStyle w:val="NormalWeb"/>
        <w:spacing w:before="0" w:beforeAutospacing="0" w:after="0" w:afterAutospacing="0"/>
        <w:jc w:val="both"/>
        <w:rPr>
          <w:rFonts w:ascii="Arial" w:hAnsi="Arial" w:cs="Arial"/>
          <w:lang w:val="pt-BR"/>
        </w:rPr>
      </w:pPr>
    </w:p>
    <w:p w14:paraId="6862E3CB" w14:textId="77777777" w:rsidR="005A3492" w:rsidRPr="007B3AF4" w:rsidRDefault="005A3492" w:rsidP="005A3492">
      <w:pPr>
        <w:pStyle w:val="NormalWeb"/>
        <w:spacing w:before="0" w:beforeAutospacing="0" w:after="0" w:afterAutospacing="0"/>
        <w:jc w:val="both"/>
        <w:rPr>
          <w:rFonts w:ascii="Arial" w:hAnsi="Arial" w:cs="Arial"/>
          <w:lang w:val="pt-BR"/>
        </w:rPr>
      </w:pPr>
      <w:r w:rsidRPr="007B3AF4">
        <w:rPr>
          <w:rFonts w:ascii="Arial" w:hAnsi="Arial" w:cs="Arial"/>
          <w:lang w:val="pt-BR"/>
        </w:rPr>
        <w:t>A Rede Mater Dei de Saúde torna pública a seguinte retificação referente à segunda etapa do Processo Seletivo previsto no Edital publicado em 06 de setembro de 2025:</w:t>
      </w:r>
    </w:p>
    <w:p w14:paraId="34C9BEFC" w14:textId="77777777" w:rsidR="005A3492" w:rsidRDefault="005A3492" w:rsidP="005A3492">
      <w:pPr>
        <w:pStyle w:val="Heading3"/>
        <w:spacing w:before="0" w:after="0"/>
        <w:jc w:val="both"/>
        <w:rPr>
          <w:rStyle w:val="Strong"/>
          <w:rFonts w:ascii="Arial" w:hAnsi="Arial" w:cs="Arial"/>
          <w:b w:val="0"/>
          <w:bCs w:val="0"/>
          <w:sz w:val="24"/>
          <w:szCs w:val="24"/>
          <w:lang w:val="pt-BR"/>
        </w:rPr>
      </w:pPr>
    </w:p>
    <w:p w14:paraId="3AB09407" w14:textId="77777777" w:rsidR="005A3492" w:rsidRPr="007B3AF4" w:rsidRDefault="005A3492" w:rsidP="005A3492">
      <w:pPr>
        <w:pStyle w:val="Heading3"/>
        <w:spacing w:before="0" w:after="0"/>
        <w:jc w:val="both"/>
        <w:rPr>
          <w:rStyle w:val="Strong"/>
          <w:rFonts w:ascii="Arial" w:hAnsi="Arial" w:cs="Arial"/>
          <w:color w:val="000000" w:themeColor="text1"/>
          <w:sz w:val="24"/>
          <w:szCs w:val="24"/>
          <w:lang w:val="pt-BR"/>
        </w:rPr>
      </w:pPr>
      <w:r w:rsidRPr="007B3AF4">
        <w:rPr>
          <w:rStyle w:val="Strong"/>
          <w:rFonts w:ascii="Arial" w:hAnsi="Arial" w:cs="Arial"/>
          <w:color w:val="000000" w:themeColor="text1"/>
          <w:sz w:val="24"/>
          <w:szCs w:val="24"/>
          <w:lang w:val="pt-BR"/>
        </w:rPr>
        <w:t>Alteração da Forma de Avaliação da Segunda Etapa</w:t>
      </w:r>
    </w:p>
    <w:p w14:paraId="232B9927" w14:textId="77777777" w:rsidR="005A3492" w:rsidRPr="007B3AF4" w:rsidRDefault="005A3492" w:rsidP="005A3492">
      <w:pPr>
        <w:rPr>
          <w:lang w:val="pt-BR"/>
        </w:rPr>
      </w:pPr>
    </w:p>
    <w:p w14:paraId="5A9F2104" w14:textId="77777777" w:rsidR="005A3492" w:rsidRDefault="005A3492" w:rsidP="005A3492">
      <w:pPr>
        <w:pStyle w:val="NormalWeb"/>
        <w:spacing w:before="0" w:beforeAutospacing="0" w:after="0" w:afterAutospacing="0"/>
        <w:jc w:val="both"/>
        <w:rPr>
          <w:rStyle w:val="Strong"/>
          <w:rFonts w:ascii="Arial" w:hAnsi="Arial" w:cs="Arial"/>
          <w:lang w:val="pt-BR"/>
        </w:rPr>
      </w:pPr>
      <w:r w:rsidRPr="007B3AF4">
        <w:rPr>
          <w:rStyle w:val="Strong"/>
          <w:rFonts w:ascii="Arial" w:hAnsi="Arial" w:cs="Arial"/>
          <w:lang w:val="pt-BR"/>
        </w:rPr>
        <w:t>Onde se lê:</w:t>
      </w:r>
    </w:p>
    <w:p w14:paraId="25C28AF8" w14:textId="77777777" w:rsidR="005A3492" w:rsidRPr="007B3AF4" w:rsidRDefault="005A3492" w:rsidP="005A3492">
      <w:pPr>
        <w:pStyle w:val="NormalWeb"/>
        <w:spacing w:before="0" w:beforeAutospacing="0" w:after="0" w:afterAutospacing="0"/>
        <w:jc w:val="both"/>
        <w:rPr>
          <w:rFonts w:ascii="Arial" w:hAnsi="Arial" w:cs="Arial"/>
          <w:i/>
          <w:iCs/>
          <w:lang w:val="pt-BR"/>
        </w:rPr>
      </w:pPr>
      <w:r w:rsidRPr="007B3AF4">
        <w:rPr>
          <w:rFonts w:ascii="Arial" w:hAnsi="Arial" w:cs="Arial"/>
          <w:lang w:val="pt-BR"/>
        </w:rPr>
        <w:br/>
      </w:r>
      <w:r w:rsidRPr="007B3AF4">
        <w:rPr>
          <w:rFonts w:ascii="Arial" w:hAnsi="Arial" w:cs="Arial"/>
          <w:i/>
          <w:iCs/>
          <w:lang w:val="pt-BR"/>
        </w:rPr>
        <w:t>5.1 (...) e a segunda etapa composta por análise curricular e entrevista, com valor de 100 pontos.</w:t>
      </w:r>
      <w:r w:rsidRPr="007B3AF4">
        <w:rPr>
          <w:rFonts w:ascii="Arial" w:hAnsi="Arial" w:cs="Arial"/>
          <w:i/>
          <w:iCs/>
          <w:lang w:val="pt-BR"/>
        </w:rPr>
        <w:br/>
        <w:t>5.5 A segunda etapa será feita por análise curricular e entrevista individual, sob a responsabilidade da coordenação do estágio.</w:t>
      </w:r>
      <w:r w:rsidRPr="007B3AF4">
        <w:rPr>
          <w:rFonts w:ascii="Arial" w:hAnsi="Arial" w:cs="Arial"/>
          <w:i/>
          <w:iCs/>
          <w:lang w:val="pt-BR"/>
        </w:rPr>
        <w:br/>
        <w:t>5.6 A entrevista que compõe a segunda etapa será online, sendo o horário e link informados por e-mail aos candidatos classificados.</w:t>
      </w:r>
    </w:p>
    <w:p w14:paraId="335A10E1" w14:textId="77777777" w:rsidR="005A3492" w:rsidRDefault="005A3492" w:rsidP="005A3492">
      <w:pPr>
        <w:pStyle w:val="NormalWeb"/>
        <w:spacing w:before="0" w:beforeAutospacing="0" w:after="0" w:afterAutospacing="0"/>
        <w:jc w:val="both"/>
        <w:rPr>
          <w:rStyle w:val="Strong"/>
          <w:rFonts w:ascii="Arial" w:hAnsi="Arial" w:cs="Arial"/>
          <w:lang w:val="pt-BR"/>
        </w:rPr>
      </w:pPr>
    </w:p>
    <w:p w14:paraId="214657D7" w14:textId="77777777" w:rsidR="005A3492" w:rsidRDefault="005A3492" w:rsidP="005A3492">
      <w:pPr>
        <w:pStyle w:val="NormalWeb"/>
        <w:spacing w:before="0" w:beforeAutospacing="0" w:after="0" w:afterAutospacing="0"/>
        <w:jc w:val="both"/>
        <w:rPr>
          <w:rStyle w:val="Strong"/>
          <w:rFonts w:ascii="Arial" w:hAnsi="Arial" w:cs="Arial"/>
          <w:lang w:val="pt-BR"/>
        </w:rPr>
      </w:pPr>
      <w:r w:rsidRPr="007B3AF4">
        <w:rPr>
          <w:rStyle w:val="Strong"/>
          <w:rFonts w:ascii="Arial" w:hAnsi="Arial" w:cs="Arial"/>
          <w:lang w:val="pt-BR"/>
        </w:rPr>
        <w:t>Leia-se:</w:t>
      </w:r>
    </w:p>
    <w:p w14:paraId="22A48D40" w14:textId="77777777" w:rsidR="005A3492" w:rsidRDefault="005A3492" w:rsidP="005A3492">
      <w:pPr>
        <w:pStyle w:val="NormalWeb"/>
        <w:spacing w:before="0" w:beforeAutospacing="0" w:after="0" w:afterAutospacing="0"/>
        <w:jc w:val="both"/>
        <w:rPr>
          <w:rFonts w:ascii="Arial" w:hAnsi="Arial" w:cs="Arial"/>
          <w:lang w:val="pt-BR"/>
        </w:rPr>
      </w:pPr>
      <w:r w:rsidRPr="007B3AF4">
        <w:rPr>
          <w:rFonts w:ascii="Arial" w:hAnsi="Arial" w:cs="Arial"/>
          <w:lang w:val="pt-BR"/>
        </w:rPr>
        <w:br/>
        <w:t xml:space="preserve">A segunda etapa será composta por análise curricular e pela avaliação de um vídeo curto enviado pelo(a) candidato(a) à Coordenação do Estágio, totalizando </w:t>
      </w:r>
      <w:r w:rsidRPr="007B3AF4">
        <w:rPr>
          <w:rStyle w:val="Strong"/>
          <w:rFonts w:ascii="Arial" w:hAnsi="Arial" w:cs="Arial"/>
          <w:lang w:val="pt-BR"/>
        </w:rPr>
        <w:t>100 (cem) pontos</w:t>
      </w:r>
      <w:r w:rsidRPr="007B3AF4">
        <w:rPr>
          <w:rFonts w:ascii="Arial" w:hAnsi="Arial" w:cs="Arial"/>
          <w:lang w:val="pt-BR"/>
        </w:rPr>
        <w:t>, contendo respostas às seguintes perguntas:</w:t>
      </w:r>
    </w:p>
    <w:p w14:paraId="1DCBA84B" w14:textId="77777777" w:rsidR="005A3492" w:rsidRDefault="005A3492" w:rsidP="005A3492">
      <w:pPr>
        <w:pStyle w:val="NormalWeb"/>
        <w:spacing w:before="0" w:beforeAutospacing="0" w:after="0" w:afterAutospacing="0"/>
        <w:jc w:val="both"/>
        <w:rPr>
          <w:rFonts w:ascii="Arial" w:hAnsi="Arial" w:cs="Arial"/>
          <w:lang w:val="pt-BR"/>
        </w:rPr>
      </w:pPr>
    </w:p>
    <w:p w14:paraId="29040922" w14:textId="77777777" w:rsidR="005A3492" w:rsidRDefault="005A3492" w:rsidP="005A3492">
      <w:pPr>
        <w:pStyle w:val="NormalWeb"/>
        <w:numPr>
          <w:ilvl w:val="0"/>
          <w:numId w:val="1"/>
        </w:numPr>
        <w:spacing w:before="0" w:beforeAutospacing="0" w:after="0" w:afterAutospacing="0"/>
        <w:ind w:left="0"/>
        <w:jc w:val="both"/>
        <w:rPr>
          <w:rFonts w:ascii="Arial" w:hAnsi="Arial" w:cs="Arial"/>
          <w:lang w:val="pt-BR"/>
        </w:rPr>
      </w:pPr>
      <w:r w:rsidRPr="007B3AF4">
        <w:rPr>
          <w:rFonts w:ascii="Arial" w:hAnsi="Arial" w:cs="Arial"/>
          <w:lang w:val="pt-BR"/>
        </w:rPr>
        <w:t>Por que você deveria ser selecionado(a) para participar do Estágio Acadêmico da Rede Mater Dei de Saúde?</w:t>
      </w:r>
    </w:p>
    <w:p w14:paraId="1ADF268F" w14:textId="77777777" w:rsidR="005A3492" w:rsidRDefault="005A3492" w:rsidP="005A3492">
      <w:pPr>
        <w:pStyle w:val="NormalWeb"/>
        <w:numPr>
          <w:ilvl w:val="0"/>
          <w:numId w:val="1"/>
        </w:numPr>
        <w:spacing w:before="0" w:beforeAutospacing="0" w:after="0" w:afterAutospacing="0"/>
        <w:ind w:left="0"/>
        <w:jc w:val="both"/>
        <w:rPr>
          <w:rFonts w:ascii="Arial" w:hAnsi="Arial" w:cs="Arial"/>
          <w:lang w:val="pt-BR"/>
        </w:rPr>
      </w:pPr>
      <w:r w:rsidRPr="007B3AF4">
        <w:rPr>
          <w:rFonts w:ascii="Arial" w:hAnsi="Arial" w:cs="Arial"/>
          <w:lang w:val="pt-BR"/>
        </w:rPr>
        <w:t>De que maneira você acredita que este estágio poderá contribuir para sua formação médica e para sua atuação futura?</w:t>
      </w:r>
    </w:p>
    <w:p w14:paraId="7DD7012E" w14:textId="77777777" w:rsidR="005A3492" w:rsidRPr="007B3AF4" w:rsidRDefault="005A3492" w:rsidP="005A3492">
      <w:pPr>
        <w:pStyle w:val="NormalWeb"/>
        <w:numPr>
          <w:ilvl w:val="0"/>
          <w:numId w:val="1"/>
        </w:numPr>
        <w:spacing w:before="0" w:beforeAutospacing="0" w:after="0" w:afterAutospacing="0"/>
        <w:ind w:left="0"/>
        <w:jc w:val="both"/>
        <w:rPr>
          <w:rFonts w:ascii="Arial" w:hAnsi="Arial" w:cs="Arial"/>
          <w:lang w:val="pt-BR"/>
        </w:rPr>
      </w:pPr>
      <w:r w:rsidRPr="007B3AF4">
        <w:rPr>
          <w:rFonts w:ascii="Arial" w:hAnsi="Arial" w:cs="Arial"/>
          <w:lang w:val="pt-BR"/>
        </w:rPr>
        <w:t>Quais valores e atitudes você considera essenciais para atuar na Rede Mater Dei de Saúde?</w:t>
      </w:r>
    </w:p>
    <w:p w14:paraId="3C553B9F" w14:textId="77777777" w:rsidR="005A3492" w:rsidRDefault="005A3492" w:rsidP="005A3492">
      <w:pPr>
        <w:pStyle w:val="Heading3"/>
        <w:spacing w:before="0" w:after="0"/>
        <w:jc w:val="both"/>
        <w:rPr>
          <w:rStyle w:val="Strong"/>
          <w:rFonts w:ascii="Arial" w:hAnsi="Arial" w:cs="Arial"/>
          <w:b w:val="0"/>
          <w:bCs w:val="0"/>
          <w:sz w:val="24"/>
          <w:szCs w:val="24"/>
          <w:lang w:val="pt-BR"/>
        </w:rPr>
      </w:pPr>
    </w:p>
    <w:p w14:paraId="2CDD0A9F" w14:textId="77777777" w:rsidR="005A3492" w:rsidRPr="007B3AF4" w:rsidRDefault="005A3492" w:rsidP="005A3492">
      <w:pPr>
        <w:pStyle w:val="Heading3"/>
        <w:spacing w:before="0" w:after="0"/>
        <w:jc w:val="both"/>
        <w:rPr>
          <w:rStyle w:val="Strong"/>
          <w:rFonts w:ascii="Arial" w:hAnsi="Arial" w:cs="Arial"/>
          <w:b w:val="0"/>
          <w:bCs w:val="0"/>
          <w:color w:val="000000" w:themeColor="text1"/>
          <w:sz w:val="24"/>
          <w:szCs w:val="24"/>
          <w:u w:val="single"/>
          <w:lang w:val="pt-BR"/>
        </w:rPr>
      </w:pPr>
      <w:r w:rsidRPr="007B3AF4">
        <w:rPr>
          <w:rStyle w:val="Strong"/>
          <w:rFonts w:ascii="Arial" w:hAnsi="Arial" w:cs="Arial"/>
          <w:b w:val="0"/>
          <w:bCs w:val="0"/>
          <w:color w:val="000000" w:themeColor="text1"/>
          <w:sz w:val="24"/>
          <w:szCs w:val="24"/>
          <w:u w:val="single"/>
          <w:lang w:val="pt-BR"/>
        </w:rPr>
        <w:t>Formato e Envio do Vídeo</w:t>
      </w:r>
    </w:p>
    <w:p w14:paraId="36ED30A8" w14:textId="77777777" w:rsidR="005A3492" w:rsidRPr="007B3AF4" w:rsidRDefault="005A3492" w:rsidP="005A3492">
      <w:pPr>
        <w:rPr>
          <w:lang w:val="pt-BR"/>
        </w:rPr>
      </w:pPr>
    </w:p>
    <w:p w14:paraId="44706E07" w14:textId="77777777" w:rsidR="005A3492" w:rsidRDefault="005A3492" w:rsidP="005A3492">
      <w:pPr>
        <w:pStyle w:val="NormalWeb"/>
        <w:spacing w:before="0" w:beforeAutospacing="0" w:after="0" w:afterAutospacing="0"/>
        <w:jc w:val="both"/>
        <w:rPr>
          <w:rFonts w:ascii="Arial" w:hAnsi="Arial" w:cs="Arial"/>
          <w:lang w:val="pt-BR"/>
        </w:rPr>
      </w:pPr>
      <w:r w:rsidRPr="007B3AF4">
        <w:rPr>
          <w:rFonts w:ascii="Arial" w:hAnsi="Arial" w:cs="Arial"/>
          <w:lang w:val="pt-BR"/>
        </w:rPr>
        <w:t>O(a) candidato(a) deverá observar as seguintes orientações técnicas:</w:t>
      </w:r>
    </w:p>
    <w:p w14:paraId="2839E9F2" w14:textId="77777777" w:rsidR="005A3492" w:rsidRPr="007B3AF4" w:rsidRDefault="005A3492" w:rsidP="005A3492">
      <w:pPr>
        <w:pStyle w:val="NormalWeb"/>
        <w:spacing w:before="0" w:beforeAutospacing="0" w:after="0" w:afterAutospacing="0"/>
        <w:jc w:val="both"/>
        <w:rPr>
          <w:rFonts w:ascii="Arial" w:hAnsi="Arial" w:cs="Arial"/>
          <w:lang w:val="pt-BR"/>
        </w:rPr>
      </w:pPr>
    </w:p>
    <w:p w14:paraId="50D0B5DD" w14:textId="77777777" w:rsidR="005A3492" w:rsidRPr="007B3AF4" w:rsidRDefault="005A3492" w:rsidP="005A3492">
      <w:pPr>
        <w:pStyle w:val="NormalWeb"/>
        <w:numPr>
          <w:ilvl w:val="0"/>
          <w:numId w:val="3"/>
        </w:numPr>
        <w:spacing w:before="0" w:beforeAutospacing="0" w:after="0" w:afterAutospacing="0"/>
        <w:ind w:left="0"/>
        <w:jc w:val="both"/>
        <w:rPr>
          <w:rFonts w:ascii="Arial" w:hAnsi="Arial" w:cs="Arial"/>
          <w:lang w:val="pt-BR"/>
        </w:rPr>
      </w:pPr>
      <w:r w:rsidRPr="007B3AF4">
        <w:rPr>
          <w:rStyle w:val="Strong"/>
          <w:rFonts w:ascii="Arial" w:hAnsi="Arial" w:cs="Arial"/>
          <w:lang w:val="pt-BR"/>
        </w:rPr>
        <w:t>Formato obrigatório:</w:t>
      </w:r>
      <w:r w:rsidRPr="007B3AF4">
        <w:rPr>
          <w:rFonts w:ascii="Arial" w:hAnsi="Arial" w:cs="Arial"/>
          <w:lang w:val="pt-BR"/>
        </w:rPr>
        <w:t xml:space="preserve"> MP4 (preferencial) ou MOV;</w:t>
      </w:r>
    </w:p>
    <w:p w14:paraId="71DDCE07" w14:textId="77777777" w:rsidR="005A3492" w:rsidRPr="007B3AF4" w:rsidRDefault="005A3492" w:rsidP="005A3492">
      <w:pPr>
        <w:pStyle w:val="NormalWeb"/>
        <w:numPr>
          <w:ilvl w:val="0"/>
          <w:numId w:val="3"/>
        </w:numPr>
        <w:spacing w:before="0" w:beforeAutospacing="0" w:after="0" w:afterAutospacing="0"/>
        <w:ind w:left="0"/>
        <w:jc w:val="both"/>
        <w:rPr>
          <w:rFonts w:ascii="Arial" w:hAnsi="Arial" w:cs="Arial"/>
          <w:lang w:val="pt-BR"/>
        </w:rPr>
      </w:pPr>
      <w:r w:rsidRPr="007B3AF4">
        <w:rPr>
          <w:rStyle w:val="Strong"/>
          <w:rFonts w:ascii="Arial" w:hAnsi="Arial" w:cs="Arial"/>
          <w:lang w:val="pt-BR"/>
        </w:rPr>
        <w:t>Prazo para submissão:</w:t>
      </w:r>
      <w:r w:rsidRPr="007B3AF4">
        <w:rPr>
          <w:rFonts w:ascii="Arial" w:hAnsi="Arial" w:cs="Arial"/>
          <w:lang w:val="pt-BR"/>
        </w:rPr>
        <w:t xml:space="preserve"> de </w:t>
      </w:r>
      <w:r w:rsidRPr="007B3AF4">
        <w:rPr>
          <w:rStyle w:val="Strong"/>
          <w:rFonts w:ascii="Arial" w:hAnsi="Arial" w:cs="Arial"/>
          <w:lang w:val="pt-BR"/>
        </w:rPr>
        <w:t>01 a 05 de dezembro de 2025</w:t>
      </w:r>
      <w:r w:rsidRPr="007B3AF4">
        <w:rPr>
          <w:rFonts w:ascii="Arial" w:hAnsi="Arial" w:cs="Arial"/>
          <w:lang w:val="pt-BR"/>
        </w:rPr>
        <w:t>;</w:t>
      </w:r>
    </w:p>
    <w:p w14:paraId="6535CE37" w14:textId="77777777" w:rsidR="005A3492" w:rsidRPr="007B3AF4" w:rsidRDefault="005A3492" w:rsidP="005A3492">
      <w:pPr>
        <w:pStyle w:val="NormalWeb"/>
        <w:numPr>
          <w:ilvl w:val="0"/>
          <w:numId w:val="3"/>
        </w:numPr>
        <w:spacing w:before="0" w:beforeAutospacing="0" w:after="0" w:afterAutospacing="0"/>
        <w:ind w:left="0"/>
        <w:jc w:val="both"/>
        <w:rPr>
          <w:rFonts w:ascii="Arial" w:hAnsi="Arial" w:cs="Arial"/>
        </w:rPr>
      </w:pPr>
      <w:r w:rsidRPr="007B3AF4">
        <w:rPr>
          <w:rStyle w:val="Strong"/>
          <w:rFonts w:ascii="Arial" w:hAnsi="Arial" w:cs="Arial"/>
        </w:rPr>
        <w:t xml:space="preserve">Duração </w:t>
      </w:r>
      <w:proofErr w:type="spellStart"/>
      <w:r w:rsidRPr="007B3AF4">
        <w:rPr>
          <w:rStyle w:val="Strong"/>
          <w:rFonts w:ascii="Arial" w:hAnsi="Arial" w:cs="Arial"/>
        </w:rPr>
        <w:t>máxima</w:t>
      </w:r>
      <w:proofErr w:type="spellEnd"/>
      <w:r w:rsidRPr="007B3AF4">
        <w:rPr>
          <w:rStyle w:val="Strong"/>
          <w:rFonts w:ascii="Arial" w:hAnsi="Arial" w:cs="Arial"/>
        </w:rPr>
        <w:t>:</w:t>
      </w:r>
      <w:r w:rsidRPr="007B3AF4">
        <w:rPr>
          <w:rFonts w:ascii="Arial" w:hAnsi="Arial" w:cs="Arial"/>
        </w:rPr>
        <w:t xml:space="preserve"> 3 (</w:t>
      </w:r>
      <w:proofErr w:type="spellStart"/>
      <w:r w:rsidRPr="007B3AF4">
        <w:rPr>
          <w:rFonts w:ascii="Arial" w:hAnsi="Arial" w:cs="Arial"/>
        </w:rPr>
        <w:t>três</w:t>
      </w:r>
      <w:proofErr w:type="spellEnd"/>
      <w:r w:rsidRPr="007B3AF4">
        <w:rPr>
          <w:rFonts w:ascii="Arial" w:hAnsi="Arial" w:cs="Arial"/>
        </w:rPr>
        <w:t xml:space="preserve">) </w:t>
      </w:r>
      <w:proofErr w:type="spellStart"/>
      <w:proofErr w:type="gramStart"/>
      <w:r w:rsidRPr="007B3AF4">
        <w:rPr>
          <w:rFonts w:ascii="Arial" w:hAnsi="Arial" w:cs="Arial"/>
        </w:rPr>
        <w:t>minutos</w:t>
      </w:r>
      <w:proofErr w:type="spellEnd"/>
      <w:r w:rsidRPr="007B3AF4">
        <w:rPr>
          <w:rFonts w:ascii="Arial" w:hAnsi="Arial" w:cs="Arial"/>
        </w:rPr>
        <w:t>;</w:t>
      </w:r>
      <w:proofErr w:type="gramEnd"/>
    </w:p>
    <w:p w14:paraId="5C34EE91" w14:textId="77777777" w:rsidR="005A3492" w:rsidRPr="007B3AF4" w:rsidRDefault="005A3492" w:rsidP="005A3492">
      <w:pPr>
        <w:pStyle w:val="NormalWeb"/>
        <w:numPr>
          <w:ilvl w:val="0"/>
          <w:numId w:val="3"/>
        </w:numPr>
        <w:spacing w:before="0" w:beforeAutospacing="0" w:after="0" w:afterAutospacing="0"/>
        <w:ind w:left="0"/>
        <w:jc w:val="both"/>
        <w:rPr>
          <w:rFonts w:ascii="Arial" w:hAnsi="Arial" w:cs="Arial"/>
          <w:lang w:val="pt-BR"/>
        </w:rPr>
      </w:pPr>
      <w:r w:rsidRPr="007B3AF4">
        <w:rPr>
          <w:rStyle w:val="Strong"/>
          <w:rFonts w:ascii="Arial" w:hAnsi="Arial" w:cs="Arial"/>
          <w:lang w:val="pt-BR"/>
        </w:rPr>
        <w:t>Tamanho máximo recomendado:</w:t>
      </w:r>
      <w:r w:rsidRPr="007B3AF4">
        <w:rPr>
          <w:rFonts w:ascii="Arial" w:hAnsi="Arial" w:cs="Arial"/>
          <w:lang w:val="pt-BR"/>
        </w:rPr>
        <w:t xml:space="preserve"> até 200 MB;</w:t>
      </w:r>
    </w:p>
    <w:p w14:paraId="75B121AA" w14:textId="77777777" w:rsidR="005A3492" w:rsidRPr="007B3AF4" w:rsidRDefault="005A3492" w:rsidP="005A3492">
      <w:pPr>
        <w:pStyle w:val="NormalWeb"/>
        <w:numPr>
          <w:ilvl w:val="0"/>
          <w:numId w:val="3"/>
        </w:numPr>
        <w:spacing w:before="0" w:beforeAutospacing="0" w:after="0" w:afterAutospacing="0"/>
        <w:ind w:left="0"/>
        <w:jc w:val="both"/>
        <w:rPr>
          <w:rFonts w:ascii="Arial" w:hAnsi="Arial" w:cs="Arial"/>
          <w:lang w:val="pt-BR"/>
        </w:rPr>
      </w:pPr>
      <w:r w:rsidRPr="007B3AF4">
        <w:rPr>
          <w:rStyle w:val="Strong"/>
          <w:rFonts w:ascii="Arial" w:hAnsi="Arial" w:cs="Arial"/>
          <w:lang w:val="pt-BR"/>
        </w:rPr>
        <w:t>Qualidade mínima:</w:t>
      </w:r>
      <w:r w:rsidRPr="007B3AF4">
        <w:rPr>
          <w:rFonts w:ascii="Arial" w:hAnsi="Arial" w:cs="Arial"/>
          <w:lang w:val="pt-BR"/>
        </w:rPr>
        <w:t xml:space="preserve"> áudio claro, sem ruídos, e iluminação adequada;</w:t>
      </w:r>
    </w:p>
    <w:p w14:paraId="276573AA" w14:textId="77777777" w:rsidR="005A3492" w:rsidRPr="007B3AF4" w:rsidRDefault="005A3492" w:rsidP="005A3492">
      <w:pPr>
        <w:pStyle w:val="NormalWeb"/>
        <w:numPr>
          <w:ilvl w:val="0"/>
          <w:numId w:val="3"/>
        </w:numPr>
        <w:spacing w:before="0" w:beforeAutospacing="0" w:after="0" w:afterAutospacing="0"/>
        <w:ind w:left="0"/>
        <w:jc w:val="both"/>
        <w:rPr>
          <w:rFonts w:ascii="Arial" w:hAnsi="Arial" w:cs="Arial"/>
          <w:lang w:val="pt-BR"/>
        </w:rPr>
      </w:pPr>
      <w:r w:rsidRPr="007B3AF4">
        <w:rPr>
          <w:rStyle w:val="Strong"/>
          <w:rFonts w:ascii="Arial" w:hAnsi="Arial" w:cs="Arial"/>
          <w:lang w:val="pt-BR"/>
        </w:rPr>
        <w:t>Conteúdo:</w:t>
      </w:r>
      <w:r w:rsidRPr="007B3AF4">
        <w:rPr>
          <w:rFonts w:ascii="Arial" w:hAnsi="Arial" w:cs="Arial"/>
          <w:lang w:val="pt-BR"/>
        </w:rPr>
        <w:t xml:space="preserve"> responder obrigatoriamente às perguntas listadas nesta retificação;</w:t>
      </w:r>
    </w:p>
    <w:p w14:paraId="7A1312CD" w14:textId="77777777" w:rsidR="005A3492" w:rsidRDefault="005A3492" w:rsidP="005A3492">
      <w:pPr>
        <w:pStyle w:val="NormalWeb"/>
        <w:numPr>
          <w:ilvl w:val="0"/>
          <w:numId w:val="3"/>
        </w:numPr>
        <w:spacing w:before="0" w:beforeAutospacing="0" w:after="0" w:afterAutospacing="0"/>
        <w:ind w:left="0"/>
        <w:jc w:val="both"/>
        <w:rPr>
          <w:rFonts w:ascii="Arial" w:hAnsi="Arial" w:cs="Arial"/>
          <w:lang w:val="pt-BR"/>
        </w:rPr>
      </w:pPr>
      <w:r w:rsidRPr="007B3AF4">
        <w:rPr>
          <w:rStyle w:val="Strong"/>
          <w:rFonts w:ascii="Arial" w:hAnsi="Arial" w:cs="Arial"/>
          <w:lang w:val="pt-BR"/>
        </w:rPr>
        <w:t>Envio:</w:t>
      </w:r>
      <w:r w:rsidRPr="007B3AF4">
        <w:rPr>
          <w:rFonts w:ascii="Arial" w:hAnsi="Arial" w:cs="Arial"/>
          <w:lang w:val="pt-BR"/>
        </w:rPr>
        <w:t xml:space="preserve"> o vídeo deverá ser encaminhado </w:t>
      </w:r>
      <w:r w:rsidRPr="007B3AF4">
        <w:rPr>
          <w:rStyle w:val="Strong"/>
          <w:rFonts w:ascii="Arial" w:hAnsi="Arial" w:cs="Arial"/>
          <w:lang w:val="pt-BR"/>
        </w:rPr>
        <w:t>como arquivo anexo</w:t>
      </w:r>
      <w:r w:rsidRPr="007B3AF4">
        <w:rPr>
          <w:rFonts w:ascii="Arial" w:hAnsi="Arial" w:cs="Arial"/>
          <w:lang w:val="pt-BR"/>
        </w:rPr>
        <w:t>, não sendo aceitos links para plataformas de armazenamento ou redes sociais;</w:t>
      </w:r>
    </w:p>
    <w:p w14:paraId="48C53EB4" w14:textId="77777777" w:rsidR="005A3492" w:rsidRDefault="005A3492" w:rsidP="005A3492">
      <w:pPr>
        <w:pStyle w:val="NormalWeb"/>
        <w:numPr>
          <w:ilvl w:val="0"/>
          <w:numId w:val="3"/>
        </w:numPr>
        <w:spacing w:before="0" w:beforeAutospacing="0" w:after="0" w:afterAutospacing="0"/>
        <w:ind w:left="0"/>
        <w:jc w:val="both"/>
        <w:rPr>
          <w:rFonts w:ascii="Arial" w:hAnsi="Arial" w:cs="Arial"/>
          <w:lang w:val="pt-BR"/>
        </w:rPr>
      </w:pPr>
      <w:r w:rsidRPr="007B3AF4">
        <w:rPr>
          <w:rStyle w:val="Strong"/>
          <w:rFonts w:ascii="Arial" w:hAnsi="Arial" w:cs="Arial"/>
          <w:lang w:val="pt-BR"/>
        </w:rPr>
        <w:t>Endereço eletrônico para envio:</w:t>
      </w:r>
      <w:r w:rsidRPr="007B3AF4">
        <w:rPr>
          <w:rFonts w:ascii="Arial" w:hAnsi="Arial" w:cs="Arial"/>
          <w:lang w:val="pt-BR"/>
        </w:rPr>
        <w:t xml:space="preserve"> </w:t>
      </w:r>
      <w:hyperlink r:id="rId6" w:history="1">
        <w:r w:rsidRPr="007B3AF4">
          <w:rPr>
            <w:rStyle w:val="Hyperlink"/>
            <w:rFonts w:ascii="Arial" w:eastAsiaTheme="majorEastAsia" w:hAnsi="Arial" w:cs="Arial"/>
            <w:lang w:val="pt-BR"/>
          </w:rPr>
          <w:t>nep@materdei.com.br</w:t>
        </w:r>
      </w:hyperlink>
      <w:r w:rsidRPr="007B3AF4">
        <w:rPr>
          <w:rFonts w:ascii="Arial" w:hAnsi="Arial" w:cs="Arial"/>
          <w:lang w:val="pt-BR"/>
        </w:rPr>
        <w:t>;</w:t>
      </w:r>
    </w:p>
    <w:p w14:paraId="52035F5F" w14:textId="77777777" w:rsidR="005A3492" w:rsidRPr="007B3AF4" w:rsidRDefault="005A3492" w:rsidP="005A3492">
      <w:pPr>
        <w:pStyle w:val="NormalWeb"/>
        <w:numPr>
          <w:ilvl w:val="0"/>
          <w:numId w:val="3"/>
        </w:numPr>
        <w:spacing w:before="0" w:beforeAutospacing="0" w:after="0" w:afterAutospacing="0"/>
        <w:ind w:left="0"/>
        <w:jc w:val="both"/>
        <w:rPr>
          <w:rFonts w:ascii="Arial" w:hAnsi="Arial" w:cs="Arial"/>
          <w:lang w:val="pt-BR"/>
        </w:rPr>
      </w:pPr>
      <w:r w:rsidRPr="007B3AF4">
        <w:rPr>
          <w:rFonts w:ascii="Arial" w:hAnsi="Arial" w:cs="Arial"/>
          <w:lang w:val="pt-BR"/>
        </w:rPr>
        <w:lastRenderedPageBreak/>
        <w:t xml:space="preserve">O não envio ou o envio fora do prazo acarretará </w:t>
      </w:r>
      <w:r w:rsidRPr="007B3AF4">
        <w:rPr>
          <w:rStyle w:val="Strong"/>
          <w:rFonts w:ascii="Arial" w:hAnsi="Arial" w:cs="Arial"/>
          <w:lang w:val="pt-BR"/>
        </w:rPr>
        <w:t>desclassificação automática</w:t>
      </w:r>
      <w:r w:rsidRPr="007B3AF4">
        <w:rPr>
          <w:rFonts w:ascii="Arial" w:hAnsi="Arial" w:cs="Arial"/>
          <w:lang w:val="pt-BR"/>
        </w:rPr>
        <w:t xml:space="preserve"> do(a) candidato(a).</w:t>
      </w:r>
    </w:p>
    <w:p w14:paraId="666EB380" w14:textId="77777777" w:rsidR="005A3492" w:rsidRDefault="005A3492" w:rsidP="005A3492">
      <w:pPr>
        <w:pStyle w:val="Heading3"/>
        <w:spacing w:before="0" w:after="0"/>
        <w:jc w:val="both"/>
        <w:rPr>
          <w:rStyle w:val="Strong"/>
          <w:rFonts w:ascii="Arial" w:hAnsi="Arial" w:cs="Arial"/>
          <w:b w:val="0"/>
          <w:bCs w:val="0"/>
          <w:sz w:val="24"/>
          <w:szCs w:val="24"/>
          <w:lang w:val="pt-BR"/>
        </w:rPr>
      </w:pPr>
    </w:p>
    <w:p w14:paraId="3FE9163C" w14:textId="77777777" w:rsidR="005A3492" w:rsidRPr="007B3AF4" w:rsidRDefault="005A3492" w:rsidP="005A3492">
      <w:pPr>
        <w:pStyle w:val="Heading3"/>
        <w:spacing w:before="0" w:after="0"/>
        <w:jc w:val="both"/>
        <w:rPr>
          <w:rStyle w:val="Strong"/>
          <w:rFonts w:ascii="Arial" w:hAnsi="Arial" w:cs="Arial"/>
          <w:b w:val="0"/>
          <w:bCs w:val="0"/>
          <w:color w:val="000000" w:themeColor="text1"/>
          <w:sz w:val="24"/>
          <w:szCs w:val="24"/>
          <w:u w:val="single"/>
          <w:lang w:val="pt-BR"/>
        </w:rPr>
      </w:pPr>
      <w:r w:rsidRPr="007B3AF4">
        <w:rPr>
          <w:rStyle w:val="Strong"/>
          <w:rFonts w:ascii="Arial" w:hAnsi="Arial" w:cs="Arial"/>
          <w:b w:val="0"/>
          <w:bCs w:val="0"/>
          <w:color w:val="000000" w:themeColor="text1"/>
          <w:sz w:val="24"/>
          <w:szCs w:val="24"/>
          <w:u w:val="single"/>
          <w:lang w:val="pt-BR"/>
        </w:rPr>
        <w:t>Critérios de Avaliação do Vídeo</w:t>
      </w:r>
    </w:p>
    <w:p w14:paraId="6C06C261" w14:textId="77777777" w:rsidR="005A3492" w:rsidRPr="007B3AF4" w:rsidRDefault="005A3492" w:rsidP="005A3492">
      <w:pPr>
        <w:rPr>
          <w:lang w:val="pt-BR"/>
        </w:rPr>
      </w:pPr>
    </w:p>
    <w:p w14:paraId="5A5BE11F" w14:textId="77777777" w:rsidR="005A3492" w:rsidRPr="007B3AF4" w:rsidRDefault="005A3492" w:rsidP="005A3492">
      <w:pPr>
        <w:pStyle w:val="NormalWeb"/>
        <w:spacing w:before="0" w:beforeAutospacing="0" w:after="0" w:afterAutospacing="0"/>
        <w:jc w:val="both"/>
        <w:rPr>
          <w:rFonts w:ascii="Arial" w:hAnsi="Arial" w:cs="Arial"/>
          <w:lang w:val="pt-BR"/>
        </w:rPr>
      </w:pPr>
      <w:r w:rsidRPr="007B3AF4">
        <w:rPr>
          <w:rFonts w:ascii="Arial" w:hAnsi="Arial" w:cs="Arial"/>
          <w:lang w:val="pt-BR"/>
        </w:rPr>
        <w:t>A avaliação do vídeo considerará:</w:t>
      </w:r>
    </w:p>
    <w:p w14:paraId="11D85308" w14:textId="77777777" w:rsidR="005A3492" w:rsidRPr="007B3AF4" w:rsidRDefault="005A3492" w:rsidP="005A3492">
      <w:pPr>
        <w:pStyle w:val="NormalWeb"/>
        <w:numPr>
          <w:ilvl w:val="0"/>
          <w:numId w:val="4"/>
        </w:numPr>
        <w:spacing w:before="0" w:beforeAutospacing="0" w:after="0" w:afterAutospacing="0"/>
        <w:ind w:left="0"/>
        <w:jc w:val="both"/>
        <w:rPr>
          <w:rFonts w:ascii="Arial" w:hAnsi="Arial" w:cs="Arial"/>
          <w:lang w:val="pt-BR"/>
        </w:rPr>
      </w:pPr>
      <w:r w:rsidRPr="007B3AF4">
        <w:rPr>
          <w:rFonts w:ascii="Arial" w:hAnsi="Arial" w:cs="Arial"/>
          <w:lang w:val="pt-BR"/>
        </w:rPr>
        <w:t>Clareza, objetividade e organização da apresentação;</w:t>
      </w:r>
    </w:p>
    <w:p w14:paraId="32F61B8B" w14:textId="77777777" w:rsidR="005A3492" w:rsidRPr="007B3AF4" w:rsidRDefault="005A3492" w:rsidP="005A3492">
      <w:pPr>
        <w:pStyle w:val="NormalWeb"/>
        <w:numPr>
          <w:ilvl w:val="0"/>
          <w:numId w:val="4"/>
        </w:numPr>
        <w:spacing w:before="0" w:beforeAutospacing="0" w:after="0" w:afterAutospacing="0"/>
        <w:ind w:left="0"/>
        <w:jc w:val="both"/>
        <w:rPr>
          <w:rFonts w:ascii="Arial" w:hAnsi="Arial" w:cs="Arial"/>
        </w:rPr>
      </w:pPr>
      <w:proofErr w:type="spellStart"/>
      <w:r w:rsidRPr="007B3AF4">
        <w:rPr>
          <w:rFonts w:ascii="Arial" w:hAnsi="Arial" w:cs="Arial"/>
        </w:rPr>
        <w:t>Adequação</w:t>
      </w:r>
      <w:proofErr w:type="spellEnd"/>
      <w:r w:rsidRPr="007B3AF4">
        <w:rPr>
          <w:rFonts w:ascii="Arial" w:hAnsi="Arial" w:cs="Arial"/>
        </w:rPr>
        <w:t xml:space="preserve"> </w:t>
      </w:r>
      <w:proofErr w:type="spellStart"/>
      <w:r w:rsidRPr="007B3AF4">
        <w:rPr>
          <w:rFonts w:ascii="Arial" w:hAnsi="Arial" w:cs="Arial"/>
        </w:rPr>
        <w:t>às</w:t>
      </w:r>
      <w:proofErr w:type="spellEnd"/>
      <w:r w:rsidRPr="007B3AF4">
        <w:rPr>
          <w:rFonts w:ascii="Arial" w:hAnsi="Arial" w:cs="Arial"/>
        </w:rPr>
        <w:t xml:space="preserve"> </w:t>
      </w:r>
      <w:proofErr w:type="spellStart"/>
      <w:r w:rsidRPr="007B3AF4">
        <w:rPr>
          <w:rFonts w:ascii="Arial" w:hAnsi="Arial" w:cs="Arial"/>
        </w:rPr>
        <w:t>perguntas</w:t>
      </w:r>
      <w:proofErr w:type="spellEnd"/>
      <w:r w:rsidRPr="007B3AF4">
        <w:rPr>
          <w:rFonts w:ascii="Arial" w:hAnsi="Arial" w:cs="Arial"/>
        </w:rPr>
        <w:t xml:space="preserve"> </w:t>
      </w:r>
      <w:proofErr w:type="spellStart"/>
      <w:proofErr w:type="gramStart"/>
      <w:r w:rsidRPr="007B3AF4">
        <w:rPr>
          <w:rFonts w:ascii="Arial" w:hAnsi="Arial" w:cs="Arial"/>
        </w:rPr>
        <w:t>propostas</w:t>
      </w:r>
      <w:proofErr w:type="spellEnd"/>
      <w:r w:rsidRPr="007B3AF4">
        <w:rPr>
          <w:rFonts w:ascii="Arial" w:hAnsi="Arial" w:cs="Arial"/>
        </w:rPr>
        <w:t>;</w:t>
      </w:r>
      <w:proofErr w:type="gramEnd"/>
    </w:p>
    <w:p w14:paraId="268B81D5" w14:textId="77777777" w:rsidR="005A3492" w:rsidRPr="007B3AF4" w:rsidRDefault="005A3492" w:rsidP="005A3492">
      <w:pPr>
        <w:pStyle w:val="NormalWeb"/>
        <w:numPr>
          <w:ilvl w:val="0"/>
          <w:numId w:val="4"/>
        </w:numPr>
        <w:spacing w:before="0" w:beforeAutospacing="0" w:after="0" w:afterAutospacing="0"/>
        <w:ind w:left="0"/>
        <w:jc w:val="both"/>
        <w:rPr>
          <w:rFonts w:ascii="Arial" w:hAnsi="Arial" w:cs="Arial"/>
          <w:lang w:val="pt-BR"/>
        </w:rPr>
      </w:pPr>
      <w:r w:rsidRPr="007B3AF4">
        <w:rPr>
          <w:rFonts w:ascii="Arial" w:hAnsi="Arial" w:cs="Arial"/>
          <w:lang w:val="pt-BR"/>
        </w:rPr>
        <w:t>Criatividade, motivação e capacidade de síntese.</w:t>
      </w:r>
    </w:p>
    <w:p w14:paraId="51009627" w14:textId="77777777" w:rsidR="005A3492" w:rsidRDefault="005A3492" w:rsidP="005A3492">
      <w:pPr>
        <w:pStyle w:val="Heading3"/>
        <w:spacing w:before="0" w:after="0"/>
        <w:jc w:val="both"/>
        <w:rPr>
          <w:rStyle w:val="Strong"/>
          <w:rFonts w:ascii="Arial" w:hAnsi="Arial" w:cs="Arial"/>
          <w:b w:val="0"/>
          <w:bCs w:val="0"/>
          <w:sz w:val="24"/>
          <w:szCs w:val="24"/>
          <w:lang w:val="pt-BR"/>
        </w:rPr>
      </w:pPr>
    </w:p>
    <w:p w14:paraId="1E8D44D7" w14:textId="77777777" w:rsidR="005A3492" w:rsidRPr="007B3AF4" w:rsidRDefault="005A3492" w:rsidP="005A3492">
      <w:pPr>
        <w:pStyle w:val="Heading3"/>
        <w:spacing w:before="0" w:after="0"/>
        <w:jc w:val="both"/>
        <w:rPr>
          <w:rFonts w:ascii="Arial" w:hAnsi="Arial" w:cs="Arial"/>
          <w:color w:val="000000" w:themeColor="text1"/>
          <w:sz w:val="24"/>
          <w:szCs w:val="24"/>
          <w:u w:val="single"/>
          <w:lang w:val="pt-BR"/>
        </w:rPr>
      </w:pPr>
      <w:r w:rsidRPr="007B3AF4">
        <w:rPr>
          <w:rStyle w:val="Strong"/>
          <w:rFonts w:ascii="Arial" w:hAnsi="Arial" w:cs="Arial"/>
          <w:b w:val="0"/>
          <w:bCs w:val="0"/>
          <w:color w:val="000000" w:themeColor="text1"/>
          <w:sz w:val="24"/>
          <w:szCs w:val="24"/>
          <w:u w:val="single"/>
          <w:lang w:val="pt-BR"/>
        </w:rPr>
        <w:t>Disposições Finais</w:t>
      </w:r>
    </w:p>
    <w:p w14:paraId="2C96AA73" w14:textId="77777777" w:rsidR="005A3492" w:rsidRDefault="005A3492" w:rsidP="005A3492">
      <w:pPr>
        <w:pStyle w:val="NormalWeb"/>
        <w:spacing w:before="0" w:beforeAutospacing="0" w:after="0" w:afterAutospacing="0"/>
        <w:jc w:val="both"/>
        <w:rPr>
          <w:rFonts w:ascii="Arial" w:hAnsi="Arial" w:cs="Arial"/>
          <w:lang w:val="pt-BR"/>
        </w:rPr>
      </w:pPr>
    </w:p>
    <w:p w14:paraId="2B15B60D" w14:textId="77777777" w:rsidR="005A3492" w:rsidRPr="007B3AF4" w:rsidRDefault="005A3492" w:rsidP="005A3492">
      <w:pPr>
        <w:pStyle w:val="NormalWeb"/>
        <w:spacing w:before="0" w:beforeAutospacing="0" w:after="0" w:afterAutospacing="0"/>
        <w:jc w:val="both"/>
        <w:rPr>
          <w:rFonts w:ascii="Arial" w:hAnsi="Arial" w:cs="Arial"/>
          <w:lang w:val="pt-BR"/>
        </w:rPr>
      </w:pPr>
      <w:r w:rsidRPr="007B3AF4">
        <w:rPr>
          <w:rFonts w:ascii="Arial" w:hAnsi="Arial" w:cs="Arial"/>
          <w:lang w:val="pt-BR"/>
        </w:rPr>
        <w:t>Esta retificação passa a integrar o Edital original para todos os efeitos legais, mantendo-se inalterados os demais itens.</w:t>
      </w:r>
    </w:p>
    <w:p w14:paraId="4D3B739E" w14:textId="77777777" w:rsidR="005A3492" w:rsidRDefault="005A3492" w:rsidP="005A3492">
      <w:pPr>
        <w:pBdr>
          <w:top w:val="nil"/>
          <w:left w:val="nil"/>
          <w:bottom w:val="nil"/>
          <w:right w:val="nil"/>
          <w:between w:val="nil"/>
        </w:pBdr>
        <w:jc w:val="both"/>
        <w:rPr>
          <w:rFonts w:ascii="Arial" w:eastAsia="Arial" w:hAnsi="Arial" w:cs="Arial"/>
          <w:b/>
          <w:lang w:val="pt-BR"/>
        </w:rPr>
      </w:pPr>
    </w:p>
    <w:p w14:paraId="7FB3F76F" w14:textId="77777777" w:rsidR="005A3492" w:rsidRDefault="005A3492" w:rsidP="005A3492">
      <w:pPr>
        <w:pBdr>
          <w:top w:val="nil"/>
          <w:left w:val="nil"/>
          <w:bottom w:val="nil"/>
          <w:right w:val="nil"/>
          <w:between w:val="nil"/>
        </w:pBdr>
        <w:jc w:val="both"/>
        <w:rPr>
          <w:rFonts w:ascii="Arial" w:eastAsia="Arial" w:hAnsi="Arial" w:cs="Arial"/>
          <w:b/>
          <w:lang w:val="pt-BR"/>
        </w:rPr>
      </w:pPr>
    </w:p>
    <w:p w14:paraId="00000001" w14:textId="2311DF65" w:rsidR="00286E7F" w:rsidRPr="005A3492" w:rsidRDefault="00000000" w:rsidP="005A3492">
      <w:pPr>
        <w:pBdr>
          <w:top w:val="nil"/>
          <w:left w:val="nil"/>
          <w:bottom w:val="nil"/>
          <w:right w:val="nil"/>
          <w:between w:val="nil"/>
        </w:pBdr>
        <w:jc w:val="both"/>
        <w:rPr>
          <w:rFonts w:ascii="Arial" w:eastAsia="Arial" w:hAnsi="Arial" w:cs="Arial"/>
          <w:lang w:val="pt-BR"/>
        </w:rPr>
      </w:pPr>
      <w:r w:rsidRPr="005A3492">
        <w:rPr>
          <w:rFonts w:ascii="Arial" w:eastAsia="Arial" w:hAnsi="Arial" w:cs="Arial"/>
          <w:b/>
          <w:lang w:val="pt-BR"/>
        </w:rPr>
        <w:t>EDITAL - PROCESSO SELETIVO PARA ESTÁGIO ACADÊMICO DE MEDICINA</w:t>
      </w:r>
    </w:p>
    <w:p w14:paraId="00000002" w14:textId="77777777" w:rsidR="00286E7F" w:rsidRPr="005A3492" w:rsidRDefault="00000000" w:rsidP="005A3492">
      <w:pPr>
        <w:jc w:val="both"/>
        <w:rPr>
          <w:rFonts w:ascii="Arial" w:eastAsia="Arial" w:hAnsi="Arial" w:cs="Arial"/>
          <w:b/>
          <w:lang w:val="pt-BR"/>
        </w:rPr>
      </w:pPr>
      <w:r w:rsidRPr="005A3492">
        <w:rPr>
          <w:rFonts w:ascii="Arial" w:eastAsia="Arial" w:hAnsi="Arial" w:cs="Arial"/>
          <w:b/>
          <w:lang w:val="pt-BR"/>
        </w:rPr>
        <w:t>2025 / 2026</w:t>
      </w:r>
    </w:p>
    <w:p w14:paraId="00000003" w14:textId="77777777" w:rsidR="00286E7F" w:rsidRPr="005A3492" w:rsidRDefault="00000000" w:rsidP="005A3492">
      <w:pPr>
        <w:jc w:val="both"/>
        <w:rPr>
          <w:rFonts w:ascii="Arial" w:eastAsia="Arial" w:hAnsi="Arial" w:cs="Arial"/>
          <w:b/>
          <w:lang w:val="pt-BR"/>
        </w:rPr>
      </w:pPr>
      <w:r w:rsidRPr="005A3492">
        <w:rPr>
          <w:rFonts w:ascii="Arial" w:eastAsia="Arial" w:hAnsi="Arial" w:cs="Arial"/>
          <w:b/>
          <w:lang w:val="pt-BR"/>
        </w:rPr>
        <w:t>Rede Mater Dei de Saúde</w:t>
      </w:r>
    </w:p>
    <w:p w14:paraId="00000004" w14:textId="77777777" w:rsidR="00286E7F" w:rsidRPr="005A3492" w:rsidRDefault="00000000" w:rsidP="005A3492">
      <w:pPr>
        <w:jc w:val="both"/>
        <w:rPr>
          <w:rFonts w:ascii="Arial" w:eastAsia="Arial" w:hAnsi="Arial" w:cs="Arial"/>
          <w:lang w:val="pt-BR"/>
        </w:rPr>
      </w:pPr>
      <w:r w:rsidRPr="005A3492">
        <w:rPr>
          <w:rFonts w:ascii="Arial" w:eastAsia="Arial" w:hAnsi="Arial" w:cs="Arial"/>
          <w:lang w:val="pt-BR"/>
        </w:rPr>
        <w:t>Publicado em 06 de setembro de 2025</w:t>
      </w:r>
    </w:p>
    <w:p w14:paraId="00000005" w14:textId="77777777" w:rsidR="00286E7F" w:rsidRPr="005A3492" w:rsidRDefault="00286E7F" w:rsidP="005A3492">
      <w:pPr>
        <w:jc w:val="both"/>
        <w:rPr>
          <w:rFonts w:ascii="Arial" w:eastAsia="Arial" w:hAnsi="Arial" w:cs="Arial"/>
          <w:lang w:val="pt-BR"/>
        </w:rPr>
      </w:pPr>
    </w:p>
    <w:p w14:paraId="00000006" w14:textId="77777777" w:rsidR="00286E7F" w:rsidRPr="005A3492" w:rsidRDefault="00000000" w:rsidP="005A3492">
      <w:pPr>
        <w:jc w:val="both"/>
        <w:rPr>
          <w:rFonts w:ascii="Arial" w:eastAsia="Arial" w:hAnsi="Arial" w:cs="Arial"/>
          <w:lang w:val="pt-BR"/>
        </w:rPr>
      </w:pPr>
      <w:r w:rsidRPr="005A3492">
        <w:rPr>
          <w:rFonts w:ascii="Arial" w:eastAsia="Arial" w:hAnsi="Arial" w:cs="Arial"/>
          <w:lang w:val="pt-BR"/>
        </w:rPr>
        <w:t xml:space="preserve">A Rede Mater Dei de Saúde, torna público, conforme dispõe LEI Nº 11.788, de 25 de setembro de 2008, que estarão abertas as inscrições para seleção dos candidatos ao preenchimento de vagas para </w:t>
      </w:r>
      <w:r w:rsidRPr="005A3492">
        <w:rPr>
          <w:rFonts w:ascii="Arial" w:eastAsia="Arial" w:hAnsi="Arial" w:cs="Arial"/>
          <w:b/>
          <w:lang w:val="pt-BR"/>
        </w:rPr>
        <w:t>estágio não-obrigatório</w:t>
      </w:r>
      <w:r w:rsidRPr="005A3492">
        <w:rPr>
          <w:rFonts w:ascii="Arial" w:eastAsia="Arial" w:hAnsi="Arial" w:cs="Arial"/>
          <w:lang w:val="pt-BR"/>
        </w:rPr>
        <w:t xml:space="preserve"> destinado a acadêmicos de graduação em medicina nas especialidades de Cirurgia, Ginecologia e Obstetrícia, Radiologia, Clínica Médica e Medicina Intensiva. </w:t>
      </w:r>
    </w:p>
    <w:p w14:paraId="00000007" w14:textId="77777777" w:rsidR="00286E7F" w:rsidRPr="005A3492" w:rsidRDefault="00000000" w:rsidP="005A3492">
      <w:pPr>
        <w:jc w:val="both"/>
        <w:rPr>
          <w:rFonts w:ascii="Arial" w:eastAsia="Arial" w:hAnsi="Arial" w:cs="Arial"/>
          <w:b/>
          <w:u w:val="single"/>
          <w:lang w:val="pt-BR"/>
        </w:rPr>
      </w:pPr>
      <w:r w:rsidRPr="005A3492">
        <w:rPr>
          <w:rFonts w:ascii="Arial" w:eastAsia="Arial" w:hAnsi="Arial" w:cs="Arial"/>
          <w:b/>
          <w:u w:val="single"/>
          <w:lang w:val="pt-BR"/>
        </w:rPr>
        <w:t>Contato</w:t>
      </w:r>
    </w:p>
    <w:p w14:paraId="00000008" w14:textId="77777777" w:rsidR="00286E7F" w:rsidRPr="005A3492" w:rsidRDefault="00000000" w:rsidP="005A3492">
      <w:pPr>
        <w:jc w:val="both"/>
        <w:rPr>
          <w:rFonts w:ascii="Arial" w:eastAsia="Arial" w:hAnsi="Arial" w:cs="Arial"/>
          <w:lang w:val="pt-BR"/>
        </w:rPr>
      </w:pPr>
      <w:r w:rsidRPr="005A3492">
        <w:rPr>
          <w:rFonts w:ascii="Arial" w:eastAsia="Arial" w:hAnsi="Arial" w:cs="Arial"/>
          <w:lang w:val="pt-BR"/>
        </w:rPr>
        <w:t>Endereço: Av. do Contorno 9000 – Belo Horizonte/MG</w:t>
      </w:r>
    </w:p>
    <w:p w14:paraId="00000009" w14:textId="77777777" w:rsidR="00286E7F" w:rsidRPr="005A3492" w:rsidRDefault="00000000" w:rsidP="005A3492">
      <w:pPr>
        <w:jc w:val="both"/>
        <w:rPr>
          <w:rFonts w:ascii="Arial" w:eastAsia="Arial" w:hAnsi="Arial" w:cs="Arial"/>
          <w:b/>
          <w:lang w:val="pt-BR"/>
        </w:rPr>
      </w:pPr>
      <w:r w:rsidRPr="005A3492">
        <w:rPr>
          <w:rFonts w:ascii="Arial" w:eastAsia="Arial" w:hAnsi="Arial" w:cs="Arial"/>
          <w:lang w:val="pt-BR"/>
        </w:rPr>
        <w:t>E-mail: nep@materdei.com.br</w:t>
      </w:r>
      <w:r w:rsidRPr="005A3492">
        <w:rPr>
          <w:rFonts w:ascii="Arial" w:eastAsia="Arial" w:hAnsi="Arial" w:cs="Arial"/>
          <w:lang w:val="pt-BR"/>
        </w:rPr>
        <w:br/>
      </w:r>
      <w:r w:rsidRPr="005A3492">
        <w:rPr>
          <w:rFonts w:ascii="Arial" w:eastAsia="Arial" w:hAnsi="Arial" w:cs="Arial"/>
          <w:lang w:val="pt-BR"/>
        </w:rPr>
        <w:br/>
      </w:r>
      <w:r w:rsidRPr="005A3492">
        <w:rPr>
          <w:rFonts w:ascii="Arial" w:eastAsia="Arial" w:hAnsi="Arial" w:cs="Arial"/>
          <w:b/>
          <w:lang w:val="pt-BR"/>
        </w:rPr>
        <w:t>1 – CRONOGRAMA DO PROCESSO SELETIVO</w:t>
      </w:r>
    </w:p>
    <w:p w14:paraId="0000000A" w14:textId="77777777" w:rsidR="00286E7F" w:rsidRPr="005A3492" w:rsidRDefault="00286E7F" w:rsidP="005A3492">
      <w:pPr>
        <w:jc w:val="both"/>
        <w:rPr>
          <w:rFonts w:ascii="Arial" w:eastAsia="Arial" w:hAnsi="Arial" w:cs="Arial"/>
          <w:b/>
          <w:lang w:val="pt-BR"/>
        </w:rPr>
      </w:pPr>
    </w:p>
    <w:p w14:paraId="0000000B" w14:textId="77777777" w:rsidR="00286E7F" w:rsidRPr="005A3492" w:rsidRDefault="00000000" w:rsidP="005A3492">
      <w:pPr>
        <w:jc w:val="both"/>
        <w:rPr>
          <w:rFonts w:ascii="Arial" w:eastAsia="Arial" w:hAnsi="Arial" w:cs="Arial"/>
          <w:lang w:val="pt-BR"/>
        </w:rPr>
      </w:pPr>
      <w:r w:rsidRPr="005A3492">
        <w:rPr>
          <w:rFonts w:ascii="Arial" w:eastAsia="Arial" w:hAnsi="Arial" w:cs="Arial"/>
          <w:lang w:val="pt-BR"/>
        </w:rPr>
        <w:t>Inscrições – 06 a 19 de outubro de 2025</w:t>
      </w:r>
    </w:p>
    <w:p w14:paraId="0000000C" w14:textId="77777777" w:rsidR="00286E7F" w:rsidRPr="005A3492" w:rsidRDefault="00000000" w:rsidP="005A3492">
      <w:pPr>
        <w:jc w:val="both"/>
        <w:rPr>
          <w:rFonts w:ascii="Arial" w:eastAsia="Arial" w:hAnsi="Arial" w:cs="Arial"/>
          <w:lang w:val="pt-BR"/>
        </w:rPr>
      </w:pPr>
      <w:r w:rsidRPr="005A3492">
        <w:rPr>
          <w:rFonts w:ascii="Arial" w:eastAsia="Arial" w:hAnsi="Arial" w:cs="Arial"/>
          <w:lang w:val="pt-BR"/>
        </w:rPr>
        <w:t>Data da prova – 09 de novembro de 2025 (domingo)</w:t>
      </w:r>
    </w:p>
    <w:p w14:paraId="0000000D" w14:textId="77777777" w:rsidR="00286E7F" w:rsidRPr="005A3492" w:rsidRDefault="00000000" w:rsidP="005A3492">
      <w:pPr>
        <w:jc w:val="both"/>
        <w:rPr>
          <w:rFonts w:ascii="Arial" w:eastAsia="Arial" w:hAnsi="Arial" w:cs="Arial"/>
          <w:lang w:val="pt-BR"/>
        </w:rPr>
      </w:pPr>
      <w:r w:rsidRPr="005A3492">
        <w:rPr>
          <w:rFonts w:ascii="Arial" w:eastAsia="Arial" w:hAnsi="Arial" w:cs="Arial"/>
          <w:lang w:val="pt-BR"/>
        </w:rPr>
        <w:t>Divulgação dos resultados da prova (1ª etapa) - 23 de novembro de 2025</w:t>
      </w:r>
    </w:p>
    <w:p w14:paraId="0000000E" w14:textId="77777777" w:rsidR="00286E7F" w:rsidRPr="005A3492" w:rsidRDefault="00000000" w:rsidP="005A3492">
      <w:pPr>
        <w:jc w:val="both"/>
        <w:rPr>
          <w:rFonts w:ascii="Arial" w:eastAsia="Arial" w:hAnsi="Arial" w:cs="Arial"/>
          <w:lang w:val="pt-BR"/>
        </w:rPr>
      </w:pPr>
      <w:r w:rsidRPr="005A3492">
        <w:rPr>
          <w:rFonts w:ascii="Arial" w:eastAsia="Arial" w:hAnsi="Arial" w:cs="Arial"/>
          <w:lang w:val="pt-BR"/>
        </w:rPr>
        <w:t>Data das entrevistas - 01 a 05 de dezembro de 2025</w:t>
      </w:r>
    </w:p>
    <w:p w14:paraId="0000000F" w14:textId="77777777" w:rsidR="00286E7F" w:rsidRPr="005A3492" w:rsidRDefault="00000000" w:rsidP="005A3492">
      <w:pPr>
        <w:jc w:val="both"/>
        <w:rPr>
          <w:rFonts w:ascii="Arial" w:eastAsia="Arial" w:hAnsi="Arial" w:cs="Arial"/>
          <w:lang w:val="pt-BR"/>
        </w:rPr>
      </w:pPr>
      <w:r w:rsidRPr="005A3492">
        <w:rPr>
          <w:rFonts w:ascii="Arial" w:eastAsia="Arial" w:hAnsi="Arial" w:cs="Arial"/>
          <w:lang w:val="pt-BR"/>
        </w:rPr>
        <w:t>Divulgação dos resultados (2ª etapa) - 15 de dezembro de 2025</w:t>
      </w:r>
    </w:p>
    <w:p w14:paraId="00000010" w14:textId="77777777" w:rsidR="00286E7F" w:rsidRPr="005A3492" w:rsidRDefault="00000000" w:rsidP="005A3492">
      <w:pPr>
        <w:jc w:val="both"/>
        <w:rPr>
          <w:rFonts w:ascii="Arial" w:eastAsia="Arial" w:hAnsi="Arial" w:cs="Arial"/>
          <w:lang w:val="pt-BR"/>
        </w:rPr>
      </w:pPr>
      <w:r w:rsidRPr="005A3492">
        <w:rPr>
          <w:rFonts w:ascii="Arial" w:eastAsia="Arial" w:hAnsi="Arial" w:cs="Arial"/>
          <w:lang w:val="pt-BR"/>
        </w:rPr>
        <w:t>Manifestação de interesse dos aprovados - 15 de dezembro de 2025 a 22 de dezembro de 2025</w:t>
      </w:r>
    </w:p>
    <w:p w14:paraId="00000011" w14:textId="77777777" w:rsidR="00286E7F" w:rsidRPr="005A3492" w:rsidRDefault="00000000" w:rsidP="005A3492">
      <w:pPr>
        <w:jc w:val="both"/>
        <w:rPr>
          <w:rFonts w:ascii="Arial" w:eastAsia="Arial" w:hAnsi="Arial" w:cs="Arial"/>
          <w:lang w:val="pt-BR"/>
        </w:rPr>
      </w:pPr>
      <w:r w:rsidRPr="005A3492">
        <w:rPr>
          <w:rFonts w:ascii="Arial" w:eastAsia="Arial" w:hAnsi="Arial" w:cs="Arial"/>
          <w:lang w:val="pt-BR"/>
        </w:rPr>
        <w:t>Período de admissão - 05 de janeiro a 06 de fevereiro de 2026</w:t>
      </w:r>
    </w:p>
    <w:p w14:paraId="00000012" w14:textId="77777777" w:rsidR="00286E7F" w:rsidRPr="005A3492" w:rsidRDefault="00286E7F" w:rsidP="005A3492">
      <w:pPr>
        <w:jc w:val="both"/>
        <w:rPr>
          <w:rFonts w:ascii="Arial" w:eastAsia="Arial" w:hAnsi="Arial" w:cs="Arial"/>
          <w:b/>
          <w:lang w:val="pt-BR"/>
        </w:rPr>
      </w:pPr>
    </w:p>
    <w:p w14:paraId="00000013" w14:textId="77777777" w:rsidR="00286E7F" w:rsidRPr="005A3492" w:rsidRDefault="00000000" w:rsidP="005A3492">
      <w:pPr>
        <w:jc w:val="both"/>
        <w:rPr>
          <w:rFonts w:ascii="Arial" w:eastAsia="Arial" w:hAnsi="Arial" w:cs="Arial"/>
          <w:b/>
          <w:lang w:val="pt-BR"/>
        </w:rPr>
      </w:pPr>
      <w:r w:rsidRPr="005A3492">
        <w:rPr>
          <w:rFonts w:ascii="Arial" w:eastAsia="Arial" w:hAnsi="Arial" w:cs="Arial"/>
          <w:b/>
          <w:lang w:val="pt-BR"/>
        </w:rPr>
        <w:t>2 – DO ESTÁGIO</w:t>
      </w:r>
    </w:p>
    <w:p w14:paraId="00000014" w14:textId="77777777" w:rsidR="00286E7F" w:rsidRPr="005A3492" w:rsidRDefault="00286E7F" w:rsidP="005A3492">
      <w:pPr>
        <w:jc w:val="both"/>
        <w:rPr>
          <w:rFonts w:ascii="Arial" w:eastAsia="Arial" w:hAnsi="Arial" w:cs="Arial"/>
          <w:b/>
          <w:lang w:val="pt-BR"/>
        </w:rPr>
      </w:pPr>
    </w:p>
    <w:p w14:paraId="00000015" w14:textId="77777777" w:rsidR="00286E7F" w:rsidRPr="005A3492" w:rsidRDefault="00000000" w:rsidP="005A3492">
      <w:pPr>
        <w:pBdr>
          <w:top w:val="nil"/>
          <w:left w:val="nil"/>
          <w:bottom w:val="nil"/>
          <w:right w:val="nil"/>
          <w:between w:val="nil"/>
        </w:pBdr>
        <w:jc w:val="both"/>
        <w:rPr>
          <w:rFonts w:ascii="Arial" w:eastAsia="Arial" w:hAnsi="Arial" w:cs="Arial"/>
          <w:lang w:val="pt-BR"/>
        </w:rPr>
      </w:pPr>
      <w:r w:rsidRPr="005A3492">
        <w:rPr>
          <w:rFonts w:ascii="Arial" w:eastAsia="Arial" w:hAnsi="Arial" w:cs="Arial"/>
          <w:lang w:val="pt-BR"/>
        </w:rPr>
        <w:t>2.1 O estágio ocorrerá nas unidades Santo Agostinho, Contorno e Betim-Contagem da Rede Mater Dei de Saúde, com atuação nas áreas de cirurgia, ginecologia e obstetrícia, radiologia, clínica médica e medicina intensiva.</w:t>
      </w:r>
    </w:p>
    <w:p w14:paraId="00000016" w14:textId="77777777" w:rsidR="00286E7F" w:rsidRPr="005A3492" w:rsidRDefault="00000000" w:rsidP="005A3492">
      <w:pPr>
        <w:pBdr>
          <w:top w:val="nil"/>
          <w:left w:val="nil"/>
          <w:bottom w:val="nil"/>
          <w:right w:val="nil"/>
          <w:between w:val="nil"/>
        </w:pBdr>
        <w:jc w:val="both"/>
        <w:rPr>
          <w:rFonts w:ascii="Arial" w:eastAsia="Arial" w:hAnsi="Arial" w:cs="Arial"/>
          <w:lang w:val="pt-BR"/>
        </w:rPr>
      </w:pPr>
      <w:r w:rsidRPr="005A3492">
        <w:rPr>
          <w:rFonts w:ascii="Arial" w:eastAsia="Arial" w:hAnsi="Arial" w:cs="Arial"/>
          <w:lang w:val="pt-BR"/>
        </w:rPr>
        <w:lastRenderedPageBreak/>
        <w:t>2.2 As atividades contemplam participação do(a) estagiário(a) como observador na assistência médica, sob supervisão direta, como auxiliar no atendimento a pacientes internados, realização de procedimentos clínicos, cirúrgicos ou exames de imagem, conforme orientação da equipe médica</w:t>
      </w:r>
    </w:p>
    <w:p w14:paraId="00000017" w14:textId="77777777" w:rsidR="00286E7F" w:rsidRPr="005A3492" w:rsidRDefault="00000000" w:rsidP="005A3492">
      <w:pPr>
        <w:pBdr>
          <w:top w:val="nil"/>
          <w:left w:val="nil"/>
          <w:bottom w:val="nil"/>
          <w:right w:val="nil"/>
          <w:between w:val="nil"/>
        </w:pBdr>
        <w:jc w:val="both"/>
        <w:rPr>
          <w:rFonts w:ascii="Arial" w:eastAsia="Arial" w:hAnsi="Arial" w:cs="Arial"/>
          <w:lang w:val="pt-BR"/>
        </w:rPr>
      </w:pPr>
      <w:r w:rsidRPr="005A3492">
        <w:rPr>
          <w:rFonts w:ascii="Arial" w:eastAsia="Arial" w:hAnsi="Arial" w:cs="Arial"/>
          <w:lang w:val="pt-BR"/>
        </w:rPr>
        <w:t>2.3 Não será permitido ao estagiário realizar exames, prescrições ou estabelecer condutas médicas</w:t>
      </w:r>
    </w:p>
    <w:p w14:paraId="00000018" w14:textId="77777777" w:rsidR="00286E7F" w:rsidRPr="005A3492" w:rsidRDefault="00000000" w:rsidP="005A3492">
      <w:pPr>
        <w:jc w:val="both"/>
        <w:rPr>
          <w:rFonts w:ascii="Arial" w:eastAsia="Arial" w:hAnsi="Arial" w:cs="Arial"/>
          <w:lang w:val="pt-BR"/>
        </w:rPr>
      </w:pPr>
      <w:proofErr w:type="gramStart"/>
      <w:r w:rsidRPr="005A3492">
        <w:rPr>
          <w:rFonts w:ascii="Arial" w:eastAsia="Arial" w:hAnsi="Arial" w:cs="Arial"/>
          <w:lang w:val="pt-BR"/>
        </w:rPr>
        <w:t>2.4  A</w:t>
      </w:r>
      <w:proofErr w:type="gramEnd"/>
      <w:r w:rsidRPr="005A3492">
        <w:rPr>
          <w:rFonts w:ascii="Arial" w:eastAsia="Arial" w:hAnsi="Arial" w:cs="Arial"/>
          <w:lang w:val="pt-BR"/>
        </w:rPr>
        <w:t xml:space="preserve"> duração do estágio será de 12 meses, com início no dia 02 de março de 2026 e encerramento no dia 01 de março de 2027. </w:t>
      </w:r>
    </w:p>
    <w:p w14:paraId="00000019" w14:textId="77777777" w:rsidR="00286E7F" w:rsidRPr="005A3492" w:rsidRDefault="00000000" w:rsidP="005A3492">
      <w:pPr>
        <w:pBdr>
          <w:top w:val="nil"/>
          <w:left w:val="nil"/>
          <w:bottom w:val="nil"/>
          <w:right w:val="nil"/>
          <w:between w:val="nil"/>
        </w:pBdr>
        <w:jc w:val="both"/>
        <w:rPr>
          <w:rFonts w:ascii="Arial" w:eastAsia="Arial" w:hAnsi="Arial" w:cs="Arial"/>
          <w:sz w:val="20"/>
          <w:szCs w:val="20"/>
          <w:highlight w:val="white"/>
          <w:lang w:val="pt-BR"/>
        </w:rPr>
      </w:pPr>
      <w:proofErr w:type="gramStart"/>
      <w:r w:rsidRPr="005A3492">
        <w:rPr>
          <w:rFonts w:ascii="Arial" w:eastAsia="Arial" w:hAnsi="Arial" w:cs="Arial"/>
          <w:lang w:val="pt-BR"/>
        </w:rPr>
        <w:t>2.5  A</w:t>
      </w:r>
      <w:proofErr w:type="gramEnd"/>
      <w:r w:rsidRPr="005A3492">
        <w:rPr>
          <w:rFonts w:ascii="Arial" w:eastAsia="Arial" w:hAnsi="Arial" w:cs="Arial"/>
          <w:lang w:val="pt-BR"/>
        </w:rPr>
        <w:t xml:space="preserve"> carga horária proposta compreende, no máximo, 6 horas diárias, distribuídas em dois plantões semanais, além de uma atividade teórica mensal, respeitando o limite legal de 30 horas semanais.</w:t>
      </w:r>
    </w:p>
    <w:p w14:paraId="0000001A" w14:textId="77777777" w:rsidR="00286E7F" w:rsidRPr="005A3492" w:rsidRDefault="00000000" w:rsidP="005A3492">
      <w:pPr>
        <w:pBdr>
          <w:top w:val="nil"/>
          <w:left w:val="nil"/>
          <w:bottom w:val="nil"/>
          <w:right w:val="nil"/>
          <w:between w:val="nil"/>
        </w:pBdr>
        <w:jc w:val="both"/>
        <w:rPr>
          <w:rFonts w:ascii="Arial" w:eastAsia="Arial" w:hAnsi="Arial" w:cs="Arial"/>
          <w:lang w:val="pt-BR"/>
        </w:rPr>
      </w:pPr>
      <w:proofErr w:type="gramStart"/>
      <w:r w:rsidRPr="005A3492">
        <w:rPr>
          <w:rFonts w:ascii="Arial" w:eastAsia="Arial" w:hAnsi="Arial" w:cs="Arial"/>
          <w:lang w:val="pt-BR"/>
        </w:rPr>
        <w:t>2.6  As</w:t>
      </w:r>
      <w:proofErr w:type="gramEnd"/>
      <w:r w:rsidRPr="005A3492">
        <w:rPr>
          <w:rFonts w:ascii="Arial" w:eastAsia="Arial" w:hAnsi="Arial" w:cs="Arial"/>
          <w:lang w:val="pt-BR"/>
        </w:rPr>
        <w:t xml:space="preserve"> atividades </w:t>
      </w:r>
      <w:proofErr w:type="gramStart"/>
      <w:r w:rsidRPr="005A3492">
        <w:rPr>
          <w:rFonts w:ascii="Arial" w:eastAsia="Arial" w:hAnsi="Arial" w:cs="Arial"/>
          <w:lang w:val="pt-BR"/>
        </w:rPr>
        <w:t>práticas  serão</w:t>
      </w:r>
      <w:proofErr w:type="gramEnd"/>
      <w:r w:rsidRPr="005A3492">
        <w:rPr>
          <w:rFonts w:ascii="Arial" w:eastAsia="Arial" w:hAnsi="Arial" w:cs="Arial"/>
          <w:lang w:val="pt-BR"/>
        </w:rPr>
        <w:t xml:space="preserve"> desenvolvidas </w:t>
      </w:r>
      <w:proofErr w:type="gramStart"/>
      <w:r w:rsidRPr="005A3492">
        <w:rPr>
          <w:rFonts w:ascii="Arial" w:eastAsia="Arial" w:hAnsi="Arial" w:cs="Arial"/>
          <w:lang w:val="pt-BR"/>
        </w:rPr>
        <w:t>nas  três</w:t>
      </w:r>
      <w:proofErr w:type="gramEnd"/>
      <w:r w:rsidRPr="005A3492">
        <w:rPr>
          <w:rFonts w:ascii="Arial" w:eastAsia="Arial" w:hAnsi="Arial" w:cs="Arial"/>
          <w:lang w:val="pt-BR"/>
        </w:rPr>
        <w:t xml:space="preserve"> unidades citadas no item 2.1. O estágio inclui uma aula teórica mensal, online, às quartas-feiras de 19 às 21 horas.</w:t>
      </w:r>
      <w:r w:rsidRPr="005A3492">
        <w:rPr>
          <w:rFonts w:ascii="Arial" w:eastAsia="Arial" w:hAnsi="Arial" w:cs="Arial"/>
          <w:sz w:val="20"/>
          <w:szCs w:val="20"/>
          <w:highlight w:val="white"/>
          <w:lang w:val="pt-BR"/>
        </w:rPr>
        <w:t xml:space="preserve">  </w:t>
      </w:r>
    </w:p>
    <w:p w14:paraId="0000001B" w14:textId="77777777" w:rsidR="00286E7F" w:rsidRPr="005A3492" w:rsidRDefault="00000000" w:rsidP="005A3492">
      <w:pPr>
        <w:pBdr>
          <w:top w:val="nil"/>
          <w:left w:val="nil"/>
          <w:bottom w:val="nil"/>
          <w:right w:val="nil"/>
          <w:between w:val="nil"/>
        </w:pBdr>
        <w:jc w:val="both"/>
        <w:rPr>
          <w:rFonts w:ascii="Arial" w:eastAsia="Arial" w:hAnsi="Arial" w:cs="Arial"/>
          <w:sz w:val="20"/>
          <w:szCs w:val="20"/>
          <w:highlight w:val="white"/>
          <w:lang w:val="pt-BR"/>
        </w:rPr>
      </w:pPr>
      <w:r w:rsidRPr="005A3492">
        <w:rPr>
          <w:rFonts w:ascii="Arial" w:eastAsia="Arial" w:hAnsi="Arial" w:cs="Arial"/>
          <w:lang w:val="pt-BR"/>
        </w:rPr>
        <w:t>2.7 O certificado de conclusão do estágio será emitido somente após o preenchimento da avaliação final, que deverá ser devidamente assinada pelo estagiário e pela Coordenação do Estágio. A entrega do certificado ficará condicionada à entrega e validação deste documento.</w:t>
      </w:r>
    </w:p>
    <w:p w14:paraId="0000001C" w14:textId="77777777" w:rsidR="00286E7F" w:rsidRPr="005A3492" w:rsidRDefault="00000000" w:rsidP="005A3492">
      <w:pPr>
        <w:pBdr>
          <w:top w:val="nil"/>
          <w:left w:val="nil"/>
          <w:bottom w:val="nil"/>
          <w:right w:val="nil"/>
          <w:between w:val="nil"/>
        </w:pBdr>
        <w:jc w:val="both"/>
        <w:rPr>
          <w:rFonts w:ascii="Arial" w:eastAsia="Arial" w:hAnsi="Arial" w:cs="Arial"/>
          <w:lang w:val="pt-BR"/>
        </w:rPr>
      </w:pPr>
      <w:r w:rsidRPr="005A3492">
        <w:rPr>
          <w:rFonts w:ascii="Arial" w:eastAsia="Arial" w:hAnsi="Arial" w:cs="Arial"/>
          <w:lang w:val="pt-BR"/>
        </w:rPr>
        <w:t>2.8 O contrato de estágio com o hospital, tem por objetivo proporcionar a experiência prática supervisionada, conforme previsto na LEI Nº 11.788/2008, de 25 de setembro de 2008. Ressalte-se que o estágio não cria vínculo empregatício de qualquer natureza com o hospital</w:t>
      </w:r>
      <w:r w:rsidRPr="005A3492">
        <w:rPr>
          <w:rFonts w:ascii="Verdana" w:eastAsia="Verdana" w:hAnsi="Verdana" w:cs="Verdana"/>
          <w:color w:val="222222"/>
          <w:sz w:val="22"/>
          <w:szCs w:val="22"/>
          <w:highlight w:val="white"/>
          <w:lang w:val="pt-BR"/>
        </w:rPr>
        <w:t>.</w:t>
      </w:r>
    </w:p>
    <w:p w14:paraId="0000001D" w14:textId="77777777" w:rsidR="00286E7F" w:rsidRPr="005A3492" w:rsidRDefault="00000000" w:rsidP="005A3492">
      <w:pPr>
        <w:pBdr>
          <w:top w:val="nil"/>
          <w:left w:val="nil"/>
          <w:bottom w:val="nil"/>
          <w:right w:val="nil"/>
          <w:between w:val="nil"/>
        </w:pBdr>
        <w:jc w:val="both"/>
        <w:rPr>
          <w:rFonts w:ascii="Arial" w:eastAsia="Arial" w:hAnsi="Arial" w:cs="Arial"/>
          <w:lang w:val="pt-BR"/>
        </w:rPr>
      </w:pPr>
      <w:r w:rsidRPr="005A3492">
        <w:rPr>
          <w:rFonts w:ascii="Arial" w:eastAsia="Arial" w:hAnsi="Arial" w:cs="Arial"/>
          <w:lang w:val="pt-BR"/>
        </w:rPr>
        <w:t>2.9 Os direitos e deveres do estagiário acadêmico de medicina constam na Lei do Estágio (Nº 11.788, DE 25 DE SETEMBRO DE 2008) e nas regras internas da Rede Mater Dei de Saúde, que estão disponíveis no site da instituição, sendo que o ato de inscrição subentende o</w:t>
      </w:r>
      <w:r w:rsidRPr="005A3492">
        <w:rPr>
          <w:rFonts w:ascii="Arial" w:eastAsia="Arial" w:hAnsi="Arial" w:cs="Arial"/>
          <w:lang w:val="pt-BR"/>
        </w:rPr>
        <w:br/>
        <w:t xml:space="preserve">compromisso de </w:t>
      </w:r>
      <w:proofErr w:type="spellStart"/>
      <w:r w:rsidRPr="005A3492">
        <w:rPr>
          <w:rFonts w:ascii="Arial" w:eastAsia="Arial" w:hAnsi="Arial" w:cs="Arial"/>
          <w:lang w:val="pt-BR"/>
        </w:rPr>
        <w:t>cumprí-los</w:t>
      </w:r>
      <w:proofErr w:type="spellEnd"/>
      <w:r w:rsidRPr="005A3492">
        <w:rPr>
          <w:rFonts w:ascii="Arial" w:eastAsia="Arial" w:hAnsi="Arial" w:cs="Arial"/>
          <w:lang w:val="pt-BR"/>
        </w:rPr>
        <w:t>.</w:t>
      </w:r>
    </w:p>
    <w:p w14:paraId="0000001E" w14:textId="77777777" w:rsidR="00286E7F" w:rsidRPr="005A3492" w:rsidRDefault="00286E7F" w:rsidP="005A3492">
      <w:pPr>
        <w:jc w:val="both"/>
        <w:rPr>
          <w:rFonts w:ascii="Arial" w:eastAsia="Arial" w:hAnsi="Arial" w:cs="Arial"/>
          <w:lang w:val="pt-BR"/>
        </w:rPr>
      </w:pPr>
    </w:p>
    <w:p w14:paraId="0000001F" w14:textId="77777777" w:rsidR="00286E7F" w:rsidRPr="005A3492" w:rsidRDefault="00000000" w:rsidP="005A3492">
      <w:pPr>
        <w:jc w:val="both"/>
        <w:rPr>
          <w:rFonts w:ascii="Arial" w:eastAsia="Arial" w:hAnsi="Arial" w:cs="Arial"/>
          <w:b/>
          <w:lang w:val="pt-BR"/>
        </w:rPr>
      </w:pPr>
      <w:r w:rsidRPr="005A3492">
        <w:rPr>
          <w:rFonts w:ascii="Arial" w:eastAsia="Arial" w:hAnsi="Arial" w:cs="Arial"/>
          <w:b/>
          <w:lang w:val="pt-BR"/>
        </w:rPr>
        <w:t>3</w:t>
      </w:r>
      <w:r w:rsidRPr="005A3492">
        <w:rPr>
          <w:rFonts w:ascii="Arial" w:eastAsia="Arial" w:hAnsi="Arial" w:cs="Arial"/>
          <w:lang w:val="pt-BR"/>
        </w:rPr>
        <w:t> </w:t>
      </w:r>
      <w:r w:rsidRPr="005A3492">
        <w:rPr>
          <w:rFonts w:ascii="Arial" w:eastAsia="Arial" w:hAnsi="Arial" w:cs="Arial"/>
          <w:b/>
          <w:lang w:val="pt-BR"/>
        </w:rPr>
        <w:t>–</w:t>
      </w:r>
      <w:r w:rsidRPr="005A3492">
        <w:rPr>
          <w:rFonts w:ascii="Arial" w:eastAsia="Arial" w:hAnsi="Arial" w:cs="Arial"/>
          <w:lang w:val="pt-BR"/>
        </w:rPr>
        <w:t> </w:t>
      </w:r>
      <w:r w:rsidRPr="005A3492">
        <w:rPr>
          <w:rFonts w:ascii="Arial" w:eastAsia="Arial" w:hAnsi="Arial" w:cs="Arial"/>
          <w:b/>
          <w:lang w:val="pt-BR"/>
        </w:rPr>
        <w:t>DAS INSCRIÇÕES</w:t>
      </w:r>
    </w:p>
    <w:p w14:paraId="00000020" w14:textId="4692EA77" w:rsidR="00286E7F" w:rsidRPr="005A3492" w:rsidRDefault="00000000" w:rsidP="005A3492">
      <w:pPr>
        <w:pBdr>
          <w:top w:val="nil"/>
          <w:left w:val="nil"/>
          <w:bottom w:val="nil"/>
          <w:right w:val="nil"/>
          <w:between w:val="nil"/>
        </w:pBdr>
        <w:jc w:val="both"/>
        <w:rPr>
          <w:rFonts w:ascii="Arial" w:eastAsia="Arial" w:hAnsi="Arial" w:cs="Arial"/>
          <w:lang w:val="pt-BR"/>
        </w:rPr>
      </w:pPr>
      <w:r w:rsidRPr="005A3492">
        <w:rPr>
          <w:rFonts w:ascii="Arial" w:eastAsia="Arial" w:hAnsi="Arial" w:cs="Arial"/>
          <w:lang w:val="pt-BR"/>
        </w:rPr>
        <w:br/>
        <w:t>3.1 Poderão se inscrever acadêmicos regularmente matriculados no 3º ou 4º ano do curso de medicina (5º ao 8º</w:t>
      </w:r>
      <w:r w:rsidR="005A3492">
        <w:rPr>
          <w:rFonts w:ascii="Arial" w:eastAsia="Arial" w:hAnsi="Arial" w:cs="Arial"/>
          <w:lang w:val="pt-BR"/>
        </w:rPr>
        <w:t xml:space="preserve"> </w:t>
      </w:r>
      <w:r w:rsidRPr="005A3492">
        <w:rPr>
          <w:rFonts w:ascii="Arial" w:eastAsia="Arial" w:hAnsi="Arial" w:cs="Arial"/>
          <w:lang w:val="pt-BR"/>
        </w:rPr>
        <w:t>períodos a partir do primeiro semestre de 2026)</w:t>
      </w:r>
    </w:p>
    <w:p w14:paraId="00000021" w14:textId="77777777" w:rsidR="00286E7F" w:rsidRPr="005A3492" w:rsidRDefault="00000000" w:rsidP="005A3492">
      <w:pPr>
        <w:pBdr>
          <w:top w:val="nil"/>
          <w:left w:val="nil"/>
          <w:bottom w:val="nil"/>
          <w:right w:val="nil"/>
          <w:between w:val="nil"/>
        </w:pBdr>
        <w:jc w:val="both"/>
        <w:rPr>
          <w:rFonts w:ascii="Arial" w:eastAsia="Arial" w:hAnsi="Arial" w:cs="Arial"/>
          <w:lang w:val="pt-BR"/>
        </w:rPr>
      </w:pPr>
      <w:r w:rsidRPr="005A3492">
        <w:rPr>
          <w:rFonts w:ascii="Arial" w:eastAsia="Arial" w:hAnsi="Arial" w:cs="Arial"/>
          <w:lang w:val="pt-BR"/>
        </w:rPr>
        <w:t>3.2 O candidato deve estar regularmente matriculado em instituição localizada na região metropolitana de Belo Horizonte ou estar em estágio curricular na mesma cidade.</w:t>
      </w:r>
    </w:p>
    <w:p w14:paraId="00000022" w14:textId="0D39A35C" w:rsidR="00286E7F" w:rsidRPr="005A3492" w:rsidRDefault="00000000" w:rsidP="005A3492">
      <w:pPr>
        <w:pBdr>
          <w:top w:val="nil"/>
          <w:left w:val="nil"/>
          <w:bottom w:val="nil"/>
          <w:right w:val="nil"/>
          <w:between w:val="nil"/>
        </w:pBdr>
        <w:jc w:val="both"/>
        <w:rPr>
          <w:rFonts w:ascii="Arial" w:eastAsia="Arial" w:hAnsi="Arial" w:cs="Arial"/>
          <w:u w:val="single"/>
          <w:lang w:val="pt-BR"/>
        </w:rPr>
      </w:pPr>
      <w:r w:rsidRPr="005A3492">
        <w:rPr>
          <w:rFonts w:ascii="Arial" w:eastAsia="Arial" w:hAnsi="Arial" w:cs="Arial"/>
          <w:lang w:val="pt-BR"/>
        </w:rPr>
        <w:t xml:space="preserve">3.3 Não poderão se inscrever alunos que tiverem uma programação de estágios curriculares em outras cidades ou de internato rural durante o período do estágio na Rede Mater Dei de Saúde. </w:t>
      </w:r>
      <w:r w:rsidRPr="005A3492">
        <w:rPr>
          <w:rFonts w:ascii="Arial" w:eastAsia="Arial" w:hAnsi="Arial" w:cs="Arial"/>
          <w:u w:val="single"/>
          <w:lang w:val="pt-BR"/>
        </w:rPr>
        <w:t>O não cumprimento da carga horária completa do estágio impossibilita a emissão de certificado, mesmo que parcial, das horas cumpridas.</w:t>
      </w:r>
    </w:p>
    <w:p w14:paraId="00000023" w14:textId="77777777" w:rsidR="00286E7F" w:rsidRPr="005A3492" w:rsidRDefault="00000000" w:rsidP="005A3492">
      <w:pPr>
        <w:pBdr>
          <w:top w:val="nil"/>
          <w:left w:val="nil"/>
          <w:bottom w:val="nil"/>
          <w:right w:val="nil"/>
          <w:between w:val="nil"/>
        </w:pBdr>
        <w:jc w:val="both"/>
        <w:rPr>
          <w:rFonts w:ascii="Arial" w:eastAsia="Arial" w:hAnsi="Arial" w:cs="Arial"/>
          <w:lang w:val="pt-BR"/>
        </w:rPr>
      </w:pPr>
      <w:r w:rsidRPr="005A3492">
        <w:rPr>
          <w:rFonts w:ascii="Arial" w:eastAsia="Arial" w:hAnsi="Arial" w:cs="Arial"/>
          <w:lang w:val="pt-BR"/>
        </w:rPr>
        <w:t xml:space="preserve">3.4. As inscrições ocorrerão de 06 a 19 de outubro de 2025, pelo site </w:t>
      </w:r>
      <w:hyperlink r:id="rId7">
        <w:r w:rsidRPr="005A3492">
          <w:rPr>
            <w:rFonts w:ascii="Arial" w:eastAsia="Arial" w:hAnsi="Arial" w:cs="Arial"/>
            <w:color w:val="1155CC"/>
            <w:u w:val="single"/>
            <w:lang w:val="pt-BR"/>
          </w:rPr>
          <w:t>www.materdei.com.br</w:t>
        </w:r>
      </w:hyperlink>
      <w:r w:rsidRPr="005A3492">
        <w:rPr>
          <w:rFonts w:ascii="Arial" w:eastAsia="Arial" w:hAnsi="Arial" w:cs="Arial"/>
          <w:lang w:val="pt-BR"/>
        </w:rPr>
        <w:t xml:space="preserve"> . O candidato deverá preencher o formulário online e anexar o currículo. Não serão realizadas inscrições por telefone ou qualquer outro meio.</w:t>
      </w:r>
    </w:p>
    <w:p w14:paraId="00000024" w14:textId="77777777" w:rsidR="00286E7F" w:rsidRPr="005A3492" w:rsidRDefault="00000000" w:rsidP="005A3492">
      <w:pPr>
        <w:pBdr>
          <w:top w:val="nil"/>
          <w:left w:val="nil"/>
          <w:bottom w:val="nil"/>
          <w:right w:val="nil"/>
          <w:between w:val="nil"/>
        </w:pBdr>
        <w:jc w:val="both"/>
        <w:rPr>
          <w:rFonts w:ascii="Arial" w:eastAsia="Arial" w:hAnsi="Arial" w:cs="Arial"/>
          <w:lang w:val="pt-BR"/>
        </w:rPr>
      </w:pPr>
      <w:r w:rsidRPr="005A3492">
        <w:rPr>
          <w:rFonts w:ascii="Arial" w:eastAsia="Arial" w:hAnsi="Arial" w:cs="Arial"/>
          <w:lang w:val="pt-BR"/>
        </w:rPr>
        <w:t>3.5 Após a inscrição, o candidato receberá um e-mail de confirmação, que deverá ser apresentado em formato impresso ou digital no dia da prova. Apenas serão admitidos no local da prova candidatos que apresentarem o comprovante de inscrição.</w:t>
      </w:r>
    </w:p>
    <w:p w14:paraId="00000025" w14:textId="77777777" w:rsidR="00286E7F" w:rsidRPr="005A3492" w:rsidRDefault="00000000" w:rsidP="005A3492">
      <w:pPr>
        <w:pBdr>
          <w:top w:val="nil"/>
          <w:left w:val="nil"/>
          <w:bottom w:val="nil"/>
          <w:right w:val="nil"/>
          <w:between w:val="nil"/>
        </w:pBdr>
        <w:jc w:val="both"/>
        <w:rPr>
          <w:rFonts w:ascii="Arial" w:eastAsia="Arial" w:hAnsi="Arial" w:cs="Arial"/>
          <w:lang w:val="pt-BR"/>
        </w:rPr>
      </w:pPr>
      <w:r w:rsidRPr="005A3492">
        <w:rPr>
          <w:rFonts w:ascii="Arial" w:eastAsia="Arial" w:hAnsi="Arial" w:cs="Arial"/>
          <w:lang w:val="pt-BR"/>
        </w:rPr>
        <w:t xml:space="preserve">3.6 Todas as informações prestadas são de inteira responsabilidade do candidato. A declaração falsa ou inexata dos dados constantes no requerimento de inscrição, bem como a apresentação de documentos falsos ou inexatos, determinará o cancelamento </w:t>
      </w:r>
      <w:r w:rsidRPr="005A3492">
        <w:rPr>
          <w:rFonts w:ascii="Arial" w:eastAsia="Arial" w:hAnsi="Arial" w:cs="Arial"/>
          <w:lang w:val="pt-BR"/>
        </w:rPr>
        <w:lastRenderedPageBreak/>
        <w:t>da inscrição ou anulação de todos os atos decorrentes, em qualquer época. A Rede Mater Dei de Saúde não se responsabilizará por quaisquer atos ou fatos decorrentes de informações e/ou endereços incorretos, incompletos ou desatualizados fornecidos pelo candidato.</w:t>
      </w:r>
    </w:p>
    <w:p w14:paraId="00000026" w14:textId="77777777" w:rsidR="00286E7F" w:rsidRPr="005A3492" w:rsidRDefault="00000000" w:rsidP="005A3492">
      <w:pPr>
        <w:pBdr>
          <w:top w:val="nil"/>
          <w:left w:val="nil"/>
          <w:bottom w:val="nil"/>
          <w:right w:val="nil"/>
          <w:between w:val="nil"/>
        </w:pBdr>
        <w:jc w:val="both"/>
        <w:rPr>
          <w:rFonts w:ascii="Arial" w:eastAsia="Arial" w:hAnsi="Arial" w:cs="Arial"/>
          <w:b/>
          <w:lang w:val="pt-BR"/>
        </w:rPr>
      </w:pPr>
      <w:r w:rsidRPr="005A3492">
        <w:rPr>
          <w:rFonts w:ascii="Arial" w:eastAsia="Arial" w:hAnsi="Arial" w:cs="Arial"/>
          <w:lang w:val="pt-BR"/>
        </w:rPr>
        <w:t>3.7. As comunicações com o candidato serão feitas através de e-mail e/ou ligações por telefone</w:t>
      </w:r>
      <w:r w:rsidRPr="005A3492">
        <w:rPr>
          <w:rFonts w:ascii="Arial" w:eastAsia="Arial" w:hAnsi="Arial" w:cs="Arial"/>
          <w:lang w:val="pt-BR"/>
        </w:rPr>
        <w:br/>
        <w:t xml:space="preserve">que o candidato especificar no requerimento de inscrição. </w:t>
      </w:r>
    </w:p>
    <w:p w14:paraId="00000027" w14:textId="77777777" w:rsidR="00286E7F" w:rsidRPr="005A3492" w:rsidRDefault="00000000" w:rsidP="005A3492">
      <w:pPr>
        <w:pBdr>
          <w:top w:val="nil"/>
          <w:left w:val="nil"/>
          <w:bottom w:val="nil"/>
          <w:right w:val="nil"/>
          <w:between w:val="nil"/>
        </w:pBdr>
        <w:jc w:val="both"/>
        <w:rPr>
          <w:rFonts w:ascii="Arial" w:eastAsia="Arial" w:hAnsi="Arial" w:cs="Arial"/>
          <w:lang w:val="pt-BR"/>
        </w:rPr>
      </w:pPr>
      <w:r w:rsidRPr="005A3492">
        <w:rPr>
          <w:rFonts w:ascii="Arial" w:eastAsia="Arial" w:hAnsi="Arial" w:cs="Arial"/>
          <w:lang w:val="pt-BR"/>
        </w:rPr>
        <w:t>3.8 A Rede Mater Dei de Saúde não se responsabilizará por solicitações de inscrição</w:t>
      </w:r>
      <w:r w:rsidRPr="005A3492">
        <w:rPr>
          <w:rFonts w:ascii="Arial" w:eastAsia="Arial" w:hAnsi="Arial" w:cs="Arial"/>
          <w:lang w:val="pt-BR"/>
        </w:rPr>
        <w:br/>
        <w:t>não recebidas, ou por falhas de comunicação.</w:t>
      </w:r>
    </w:p>
    <w:p w14:paraId="00000028" w14:textId="77777777" w:rsidR="00286E7F" w:rsidRPr="005A3492" w:rsidRDefault="00000000" w:rsidP="005A3492">
      <w:pPr>
        <w:pBdr>
          <w:top w:val="nil"/>
          <w:left w:val="nil"/>
          <w:bottom w:val="nil"/>
          <w:right w:val="nil"/>
          <w:between w:val="nil"/>
        </w:pBdr>
        <w:jc w:val="both"/>
        <w:rPr>
          <w:rFonts w:ascii="Arial" w:eastAsia="Arial" w:hAnsi="Arial" w:cs="Arial"/>
          <w:lang w:val="pt-BR"/>
        </w:rPr>
      </w:pPr>
      <w:r w:rsidRPr="005A3492">
        <w:rPr>
          <w:rFonts w:ascii="Arial" w:eastAsia="Arial" w:hAnsi="Arial" w:cs="Arial"/>
          <w:lang w:val="pt-BR"/>
        </w:rPr>
        <w:t>3.9 Ao inscrever-se neste processo seletivo, o candidato declara, sob as penas da lei, que</w:t>
      </w:r>
      <w:r w:rsidRPr="005A3492">
        <w:rPr>
          <w:rFonts w:ascii="Arial" w:eastAsia="Arial" w:hAnsi="Arial" w:cs="Arial"/>
          <w:lang w:val="pt-BR"/>
        </w:rPr>
        <w:br/>
        <w:t>preenche todos os requisitos exigidos pela Rede Mater Dei de Saúde, implicando, de sua parte,</w:t>
      </w:r>
      <w:r w:rsidRPr="005A3492">
        <w:rPr>
          <w:rFonts w:ascii="Arial" w:eastAsia="Arial" w:hAnsi="Arial" w:cs="Arial"/>
          <w:lang w:val="pt-BR"/>
        </w:rPr>
        <w:br/>
        <w:t>o conhecimento e a aceitação das condições estabelecidas no inteiro teor deste edital.</w:t>
      </w:r>
    </w:p>
    <w:p w14:paraId="00000029" w14:textId="77777777" w:rsidR="00286E7F" w:rsidRPr="005A3492" w:rsidRDefault="00000000" w:rsidP="005A3492">
      <w:pPr>
        <w:pBdr>
          <w:top w:val="nil"/>
          <w:left w:val="nil"/>
          <w:bottom w:val="nil"/>
          <w:right w:val="nil"/>
          <w:between w:val="nil"/>
        </w:pBdr>
        <w:jc w:val="both"/>
        <w:rPr>
          <w:rFonts w:ascii="Arial" w:eastAsia="Arial" w:hAnsi="Arial" w:cs="Arial"/>
          <w:lang w:val="pt-BR"/>
        </w:rPr>
      </w:pPr>
      <w:r w:rsidRPr="005A3492">
        <w:rPr>
          <w:rFonts w:ascii="Arial" w:eastAsia="Arial" w:hAnsi="Arial" w:cs="Arial"/>
          <w:lang w:val="pt-BR"/>
        </w:rPr>
        <w:t>3.10 A inscrição e a aprovação no processo seletivo não garantem a efetivação da matrícula do candidato no estágio. Tal efetivação estará condicionada à apresentação do contrato com a faculdade e os documentos relacionados no item 10.9.1 deste edital.</w:t>
      </w:r>
    </w:p>
    <w:p w14:paraId="0000002A" w14:textId="77777777" w:rsidR="00286E7F" w:rsidRPr="005A3492" w:rsidRDefault="00286E7F" w:rsidP="005A3492">
      <w:pPr>
        <w:pBdr>
          <w:top w:val="nil"/>
          <w:left w:val="nil"/>
          <w:bottom w:val="nil"/>
          <w:right w:val="nil"/>
          <w:between w:val="nil"/>
        </w:pBdr>
        <w:jc w:val="both"/>
        <w:rPr>
          <w:rFonts w:ascii="Arial" w:eastAsia="Arial" w:hAnsi="Arial" w:cs="Arial"/>
          <w:lang w:val="pt-BR"/>
        </w:rPr>
      </w:pPr>
    </w:p>
    <w:p w14:paraId="0000002B" w14:textId="77777777" w:rsidR="00286E7F" w:rsidRPr="005A3492" w:rsidRDefault="00000000" w:rsidP="005A3492">
      <w:pPr>
        <w:jc w:val="both"/>
        <w:rPr>
          <w:rFonts w:ascii="Arial" w:eastAsia="Arial" w:hAnsi="Arial" w:cs="Arial"/>
          <w:b/>
          <w:lang w:val="pt-BR"/>
        </w:rPr>
      </w:pPr>
      <w:r w:rsidRPr="005A3492">
        <w:rPr>
          <w:rFonts w:ascii="Arial" w:eastAsia="Arial" w:hAnsi="Arial" w:cs="Arial"/>
          <w:b/>
          <w:lang w:val="pt-BR"/>
        </w:rPr>
        <w:t>4 – DAS VAGAS</w:t>
      </w:r>
    </w:p>
    <w:p w14:paraId="0000002C" w14:textId="77777777" w:rsidR="00286E7F" w:rsidRPr="005A3492" w:rsidRDefault="00000000" w:rsidP="005A3492">
      <w:pPr>
        <w:jc w:val="both"/>
        <w:rPr>
          <w:rFonts w:ascii="Arial" w:eastAsia="Arial" w:hAnsi="Arial" w:cs="Arial"/>
          <w:lang w:val="pt-BR"/>
        </w:rPr>
      </w:pPr>
      <w:r w:rsidRPr="005A3492">
        <w:rPr>
          <w:rFonts w:ascii="Arial" w:eastAsia="Arial" w:hAnsi="Arial" w:cs="Arial"/>
          <w:lang w:val="pt-BR"/>
        </w:rPr>
        <w:t>Serão ofertadas 70 vagas, com início em 02 de março de 2026.</w:t>
      </w:r>
    </w:p>
    <w:p w14:paraId="0000002D" w14:textId="77777777" w:rsidR="00286E7F" w:rsidRPr="005A3492" w:rsidRDefault="00286E7F" w:rsidP="005A3492">
      <w:pPr>
        <w:jc w:val="both"/>
        <w:rPr>
          <w:rFonts w:ascii="Arial" w:eastAsia="Arial" w:hAnsi="Arial" w:cs="Arial"/>
          <w:lang w:val="pt-BR"/>
        </w:rPr>
      </w:pPr>
    </w:p>
    <w:p w14:paraId="0000002E" w14:textId="77777777" w:rsidR="00286E7F" w:rsidRPr="005A3492" w:rsidRDefault="00000000" w:rsidP="005A3492">
      <w:pPr>
        <w:jc w:val="both"/>
        <w:rPr>
          <w:rFonts w:ascii="Arial" w:eastAsia="Arial" w:hAnsi="Arial" w:cs="Arial"/>
          <w:b/>
          <w:lang w:val="pt-BR"/>
        </w:rPr>
      </w:pPr>
      <w:r w:rsidRPr="005A3492">
        <w:rPr>
          <w:rFonts w:ascii="Arial" w:eastAsia="Arial" w:hAnsi="Arial" w:cs="Arial"/>
          <w:b/>
          <w:lang w:val="pt-BR"/>
        </w:rPr>
        <w:t>5 – DO PROCESSO SELETIVO</w:t>
      </w:r>
    </w:p>
    <w:p w14:paraId="0000002F" w14:textId="77777777" w:rsidR="00286E7F" w:rsidRPr="005A3492" w:rsidRDefault="00286E7F" w:rsidP="005A3492">
      <w:pPr>
        <w:jc w:val="both"/>
        <w:rPr>
          <w:rFonts w:ascii="Arial" w:eastAsia="Arial" w:hAnsi="Arial" w:cs="Arial"/>
          <w:b/>
          <w:lang w:val="pt-BR"/>
        </w:rPr>
      </w:pPr>
    </w:p>
    <w:p w14:paraId="00000030" w14:textId="77777777" w:rsidR="00286E7F" w:rsidRPr="005A3492" w:rsidRDefault="00000000" w:rsidP="005A3492">
      <w:pPr>
        <w:pBdr>
          <w:top w:val="nil"/>
          <w:left w:val="nil"/>
          <w:bottom w:val="nil"/>
          <w:right w:val="nil"/>
          <w:between w:val="nil"/>
        </w:pBdr>
        <w:jc w:val="both"/>
        <w:rPr>
          <w:rFonts w:ascii="Arial" w:eastAsia="Arial" w:hAnsi="Arial" w:cs="Arial"/>
          <w:lang w:val="pt-BR"/>
        </w:rPr>
      </w:pPr>
      <w:r w:rsidRPr="005A3492">
        <w:rPr>
          <w:rFonts w:ascii="Arial" w:eastAsia="Arial" w:hAnsi="Arial" w:cs="Arial"/>
          <w:lang w:val="pt-BR"/>
        </w:rPr>
        <w:t>5.1 O processo seletivo será realizado em duas etapas, sendo a primeira etapa uma avaliação</w:t>
      </w:r>
      <w:r w:rsidRPr="005A3492">
        <w:rPr>
          <w:rFonts w:ascii="Arial" w:eastAsia="Arial" w:hAnsi="Arial" w:cs="Arial"/>
          <w:lang w:val="pt-BR"/>
        </w:rPr>
        <w:br/>
        <w:t>escrita de múltipla escolha com 20 questões, de conhecimentos nas áreas de ginecologia e obstetrícia, cirurgia geral, radiologia e clínica médica, com valor de 100 pontos, e a segunda etapa composta por análise curricular e entrevista, com valor de 100 pontos.</w:t>
      </w:r>
    </w:p>
    <w:p w14:paraId="00000031" w14:textId="77777777" w:rsidR="00286E7F" w:rsidRPr="005A3492" w:rsidRDefault="00000000" w:rsidP="005A3492">
      <w:pPr>
        <w:pBdr>
          <w:top w:val="nil"/>
          <w:left w:val="nil"/>
          <w:bottom w:val="nil"/>
          <w:right w:val="nil"/>
          <w:between w:val="nil"/>
        </w:pBdr>
        <w:jc w:val="both"/>
        <w:rPr>
          <w:rFonts w:ascii="Arial" w:eastAsia="Arial" w:hAnsi="Arial" w:cs="Arial"/>
          <w:lang w:val="pt-BR"/>
        </w:rPr>
      </w:pPr>
      <w:r w:rsidRPr="005A3492">
        <w:rPr>
          <w:rFonts w:ascii="Arial" w:eastAsia="Arial" w:hAnsi="Arial" w:cs="Arial"/>
          <w:lang w:val="pt-BR"/>
        </w:rPr>
        <w:t xml:space="preserve">5.2. A primeira etapa ocorrerá no dia 09 de novembro de 2025 e será eliminatória. Desta </w:t>
      </w:r>
      <w:proofErr w:type="gramStart"/>
      <w:r w:rsidRPr="005A3492">
        <w:rPr>
          <w:rFonts w:ascii="Arial" w:eastAsia="Arial" w:hAnsi="Arial" w:cs="Arial"/>
          <w:lang w:val="pt-BR"/>
        </w:rPr>
        <w:t>forma,  todos</w:t>
      </w:r>
      <w:proofErr w:type="gramEnd"/>
      <w:r w:rsidRPr="005A3492">
        <w:rPr>
          <w:rFonts w:ascii="Arial" w:eastAsia="Arial" w:hAnsi="Arial" w:cs="Arial"/>
          <w:lang w:val="pt-BR"/>
        </w:rPr>
        <w:t xml:space="preserve"> os candidatos que obtiverem nota menor que 60% (sessenta por cento) dos pontos na prova escrita serão desclassificados para a segunda etapa.</w:t>
      </w:r>
    </w:p>
    <w:p w14:paraId="00000032" w14:textId="77777777" w:rsidR="00286E7F" w:rsidRPr="005A3492" w:rsidRDefault="00000000" w:rsidP="005A3492">
      <w:pPr>
        <w:jc w:val="both"/>
        <w:rPr>
          <w:rFonts w:ascii="Arial" w:eastAsia="Arial" w:hAnsi="Arial" w:cs="Arial"/>
          <w:lang w:val="pt-BR"/>
        </w:rPr>
      </w:pPr>
      <w:r w:rsidRPr="005A3492">
        <w:rPr>
          <w:rFonts w:ascii="Arial" w:eastAsia="Arial" w:hAnsi="Arial" w:cs="Arial"/>
          <w:lang w:val="pt-BR"/>
        </w:rPr>
        <w:t>5.3 O resultado da primeira etapa será divulgado no dia 23 de novembro de 2025</w:t>
      </w:r>
    </w:p>
    <w:p w14:paraId="00000033" w14:textId="77777777" w:rsidR="00286E7F" w:rsidRPr="005A3492" w:rsidRDefault="00000000" w:rsidP="005A3492">
      <w:pPr>
        <w:jc w:val="both"/>
        <w:rPr>
          <w:rFonts w:ascii="Arial" w:eastAsia="Arial" w:hAnsi="Arial" w:cs="Arial"/>
          <w:lang w:val="pt-BR"/>
        </w:rPr>
      </w:pPr>
      <w:r w:rsidRPr="005A3492">
        <w:rPr>
          <w:rFonts w:ascii="Arial" w:eastAsia="Arial" w:hAnsi="Arial" w:cs="Arial"/>
          <w:lang w:val="pt-BR"/>
        </w:rPr>
        <w:t xml:space="preserve">5.4 Serão convocados para a segunda etapa </w:t>
      </w:r>
      <w:proofErr w:type="gramStart"/>
      <w:r w:rsidRPr="005A3492">
        <w:rPr>
          <w:rFonts w:ascii="Arial" w:eastAsia="Arial" w:hAnsi="Arial" w:cs="Arial"/>
          <w:lang w:val="pt-BR"/>
        </w:rPr>
        <w:t>os  candidatos</w:t>
      </w:r>
      <w:proofErr w:type="gramEnd"/>
      <w:r w:rsidRPr="005A3492">
        <w:rPr>
          <w:rFonts w:ascii="Arial" w:eastAsia="Arial" w:hAnsi="Arial" w:cs="Arial"/>
          <w:lang w:val="pt-BR"/>
        </w:rPr>
        <w:t xml:space="preserve"> com nota maior ou igual a 60% na prova escrita, em um total de até 2 candidatos por vaga</w:t>
      </w:r>
      <w:r w:rsidRPr="005A3492">
        <w:rPr>
          <w:rFonts w:ascii="Arial" w:eastAsia="Arial" w:hAnsi="Arial" w:cs="Arial"/>
          <w:b/>
          <w:lang w:val="pt-BR"/>
        </w:rPr>
        <w:t>.</w:t>
      </w:r>
      <w:r w:rsidRPr="005A3492">
        <w:rPr>
          <w:rFonts w:ascii="Arial" w:eastAsia="Arial" w:hAnsi="Arial" w:cs="Arial"/>
          <w:lang w:val="pt-BR"/>
        </w:rPr>
        <w:t xml:space="preserve"> Havendo empate na classificação final, que exceda o limite de dois candidatos por vaga, terão preferência os candidatos cuja data de conclusão do curso (colação de grau) seja a mais próxima.</w:t>
      </w:r>
    </w:p>
    <w:p w14:paraId="00000034" w14:textId="77777777" w:rsidR="00286E7F" w:rsidRPr="005A3492" w:rsidRDefault="00000000" w:rsidP="005A3492">
      <w:pPr>
        <w:pBdr>
          <w:top w:val="nil"/>
          <w:left w:val="nil"/>
          <w:bottom w:val="nil"/>
          <w:right w:val="nil"/>
          <w:between w:val="nil"/>
        </w:pBdr>
        <w:jc w:val="both"/>
        <w:rPr>
          <w:rFonts w:ascii="Arial" w:eastAsia="Arial" w:hAnsi="Arial" w:cs="Arial"/>
          <w:lang w:val="pt-BR"/>
        </w:rPr>
      </w:pPr>
      <w:r w:rsidRPr="005A3492">
        <w:rPr>
          <w:rFonts w:ascii="Arial" w:eastAsia="Arial" w:hAnsi="Arial" w:cs="Arial"/>
          <w:lang w:val="pt-BR"/>
        </w:rPr>
        <w:t xml:space="preserve">5.5 A segunda etapa será feita por análise curricular e entrevista individual, sob a responsabilidade da coordenação do estágio. </w:t>
      </w:r>
    </w:p>
    <w:p w14:paraId="00000035" w14:textId="77777777" w:rsidR="00286E7F" w:rsidRPr="005A3492" w:rsidRDefault="00000000" w:rsidP="005A3492">
      <w:pPr>
        <w:pBdr>
          <w:top w:val="nil"/>
          <w:left w:val="nil"/>
          <w:bottom w:val="nil"/>
          <w:right w:val="nil"/>
          <w:between w:val="nil"/>
        </w:pBdr>
        <w:jc w:val="both"/>
        <w:rPr>
          <w:rFonts w:ascii="Arial" w:eastAsia="Arial" w:hAnsi="Arial" w:cs="Arial"/>
          <w:lang w:val="pt-BR"/>
        </w:rPr>
      </w:pPr>
      <w:r w:rsidRPr="005A3492">
        <w:rPr>
          <w:rFonts w:ascii="Arial" w:eastAsia="Arial" w:hAnsi="Arial" w:cs="Arial"/>
          <w:lang w:val="pt-BR"/>
        </w:rPr>
        <w:t xml:space="preserve">5.6. A entrevista que compõe a segunda etapa será online, sendo o horário e link informados por </w:t>
      </w:r>
      <w:proofErr w:type="spellStart"/>
      <w:r w:rsidRPr="005A3492">
        <w:rPr>
          <w:rFonts w:ascii="Arial" w:eastAsia="Arial" w:hAnsi="Arial" w:cs="Arial"/>
          <w:lang w:val="pt-BR"/>
        </w:rPr>
        <w:t>email</w:t>
      </w:r>
      <w:proofErr w:type="spellEnd"/>
      <w:r w:rsidRPr="005A3492">
        <w:rPr>
          <w:rFonts w:ascii="Arial" w:eastAsia="Arial" w:hAnsi="Arial" w:cs="Arial"/>
          <w:lang w:val="pt-BR"/>
        </w:rPr>
        <w:t xml:space="preserve"> aos candidatos classificados.</w:t>
      </w:r>
    </w:p>
    <w:p w14:paraId="00000036" w14:textId="77777777" w:rsidR="00286E7F" w:rsidRPr="005A3492" w:rsidRDefault="00000000" w:rsidP="005A3492">
      <w:pPr>
        <w:jc w:val="both"/>
        <w:rPr>
          <w:rFonts w:ascii="Arial" w:eastAsia="Arial" w:hAnsi="Arial" w:cs="Arial"/>
          <w:b/>
          <w:sz w:val="27"/>
          <w:szCs w:val="27"/>
          <w:lang w:val="pt-BR"/>
        </w:rPr>
      </w:pPr>
      <w:r w:rsidRPr="005A3492">
        <w:rPr>
          <w:rFonts w:ascii="Arial" w:eastAsia="Arial" w:hAnsi="Arial" w:cs="Arial"/>
          <w:b/>
          <w:sz w:val="27"/>
          <w:szCs w:val="27"/>
          <w:lang w:val="pt-BR"/>
        </w:rPr>
        <w:t>6. DA PROVA</w:t>
      </w:r>
    </w:p>
    <w:p w14:paraId="00000037" w14:textId="77777777" w:rsidR="00286E7F" w:rsidRPr="005A3492" w:rsidRDefault="00000000" w:rsidP="005A3492">
      <w:pPr>
        <w:pBdr>
          <w:top w:val="nil"/>
          <w:left w:val="nil"/>
          <w:bottom w:val="nil"/>
          <w:right w:val="nil"/>
          <w:between w:val="nil"/>
        </w:pBdr>
        <w:rPr>
          <w:rFonts w:ascii="Arial" w:eastAsia="Arial" w:hAnsi="Arial" w:cs="Arial"/>
          <w:lang w:val="pt-BR"/>
        </w:rPr>
      </w:pPr>
      <w:r w:rsidRPr="005A3492">
        <w:rPr>
          <w:rFonts w:ascii="Arial" w:eastAsia="Arial" w:hAnsi="Arial" w:cs="Arial"/>
          <w:b/>
          <w:lang w:val="pt-BR"/>
        </w:rPr>
        <w:t xml:space="preserve">6.1 </w:t>
      </w:r>
      <w:r w:rsidRPr="005A3492">
        <w:rPr>
          <w:rFonts w:ascii="Arial" w:eastAsia="Arial" w:hAnsi="Arial" w:cs="Arial"/>
          <w:lang w:val="pt-BR"/>
        </w:rPr>
        <w:t xml:space="preserve">A prova escrita será aplicada no dia 09 de novembro de 2025 nos Centros de Convenções do Hospital Mater Dei, nas unidades Contorno e Santo Agostinho. O local e horário da prova será informado por </w:t>
      </w:r>
      <w:proofErr w:type="spellStart"/>
      <w:r w:rsidRPr="005A3492">
        <w:rPr>
          <w:rFonts w:ascii="Arial" w:eastAsia="Arial" w:hAnsi="Arial" w:cs="Arial"/>
          <w:lang w:val="pt-BR"/>
        </w:rPr>
        <w:t>email</w:t>
      </w:r>
      <w:proofErr w:type="spellEnd"/>
      <w:r w:rsidRPr="005A3492">
        <w:rPr>
          <w:rFonts w:ascii="Arial" w:eastAsia="Arial" w:hAnsi="Arial" w:cs="Arial"/>
          <w:lang w:val="pt-BR"/>
        </w:rPr>
        <w:t xml:space="preserve"> até 10 dias antes.</w:t>
      </w:r>
    </w:p>
    <w:p w14:paraId="00000038" w14:textId="77777777" w:rsidR="00286E7F" w:rsidRPr="005A3492" w:rsidRDefault="00000000" w:rsidP="005A3492">
      <w:pPr>
        <w:pBdr>
          <w:top w:val="nil"/>
          <w:left w:val="nil"/>
          <w:bottom w:val="nil"/>
          <w:right w:val="nil"/>
          <w:between w:val="nil"/>
        </w:pBdr>
        <w:jc w:val="both"/>
        <w:rPr>
          <w:rFonts w:ascii="Arial" w:eastAsia="Arial" w:hAnsi="Arial" w:cs="Arial"/>
          <w:lang w:val="pt-BR"/>
        </w:rPr>
      </w:pPr>
      <w:r w:rsidRPr="005A3492">
        <w:rPr>
          <w:rFonts w:ascii="Arial" w:eastAsia="Arial" w:hAnsi="Arial" w:cs="Arial"/>
          <w:lang w:val="pt-BR"/>
        </w:rPr>
        <w:t>6.2. O candidato deverá portar documento oficial com foto, caneta preta ou azul, e comprovante de inscrição</w:t>
      </w:r>
    </w:p>
    <w:p w14:paraId="00000039" w14:textId="77777777" w:rsidR="00286E7F" w:rsidRPr="005A3492" w:rsidRDefault="00000000" w:rsidP="005A3492">
      <w:pPr>
        <w:pBdr>
          <w:top w:val="nil"/>
          <w:left w:val="nil"/>
          <w:bottom w:val="nil"/>
          <w:right w:val="nil"/>
          <w:between w:val="nil"/>
        </w:pBdr>
        <w:jc w:val="both"/>
        <w:rPr>
          <w:rFonts w:ascii="Arial" w:eastAsia="Arial" w:hAnsi="Arial" w:cs="Arial"/>
          <w:lang w:val="pt-BR"/>
        </w:rPr>
      </w:pPr>
      <w:r w:rsidRPr="005A3492">
        <w:rPr>
          <w:rFonts w:ascii="Arial" w:eastAsia="Arial" w:hAnsi="Arial" w:cs="Arial"/>
          <w:lang w:val="pt-BR"/>
        </w:rPr>
        <w:lastRenderedPageBreak/>
        <w:t>6.3. A duração da prova será de 2 horas</w:t>
      </w:r>
    </w:p>
    <w:p w14:paraId="0000003A" w14:textId="77777777" w:rsidR="00286E7F" w:rsidRPr="005A3492" w:rsidRDefault="00000000" w:rsidP="005A3492">
      <w:pPr>
        <w:pBdr>
          <w:top w:val="nil"/>
          <w:left w:val="nil"/>
          <w:bottom w:val="nil"/>
          <w:right w:val="nil"/>
          <w:between w:val="nil"/>
        </w:pBdr>
        <w:jc w:val="both"/>
        <w:rPr>
          <w:rFonts w:ascii="Arial" w:eastAsia="Arial" w:hAnsi="Arial" w:cs="Arial"/>
          <w:lang w:val="pt-BR"/>
        </w:rPr>
      </w:pPr>
      <w:r w:rsidRPr="005A3492">
        <w:rPr>
          <w:rFonts w:ascii="Arial" w:eastAsia="Arial" w:hAnsi="Arial" w:cs="Arial"/>
          <w:lang w:val="pt-BR"/>
        </w:rPr>
        <w:t xml:space="preserve">6.4. Não será permitida a entrada após o início da prova, ou sua realização em local diverso </w:t>
      </w:r>
    </w:p>
    <w:p w14:paraId="0000003B" w14:textId="77777777" w:rsidR="00286E7F" w:rsidRPr="005A3492" w:rsidRDefault="00000000" w:rsidP="005A3492">
      <w:pPr>
        <w:pBdr>
          <w:top w:val="nil"/>
          <w:left w:val="nil"/>
          <w:bottom w:val="nil"/>
          <w:right w:val="nil"/>
          <w:between w:val="nil"/>
        </w:pBdr>
        <w:jc w:val="both"/>
        <w:rPr>
          <w:rFonts w:ascii="Arial" w:eastAsia="Arial" w:hAnsi="Arial" w:cs="Arial"/>
          <w:lang w:val="pt-BR"/>
        </w:rPr>
      </w:pPr>
      <w:r w:rsidRPr="005A3492">
        <w:rPr>
          <w:rFonts w:ascii="Arial" w:eastAsia="Arial" w:hAnsi="Arial" w:cs="Arial"/>
          <w:lang w:val="pt-BR"/>
        </w:rPr>
        <w:t xml:space="preserve">6.5. O uso de eletrônicos ou materiais não autorizados durante a prova acarretará eliminação da inscrição candidato </w:t>
      </w:r>
    </w:p>
    <w:p w14:paraId="0000003C" w14:textId="77777777" w:rsidR="00286E7F" w:rsidRPr="005A3492" w:rsidRDefault="00000000" w:rsidP="005A3492">
      <w:pPr>
        <w:pBdr>
          <w:top w:val="nil"/>
          <w:left w:val="nil"/>
          <w:bottom w:val="nil"/>
          <w:right w:val="nil"/>
          <w:between w:val="nil"/>
        </w:pBdr>
        <w:jc w:val="both"/>
        <w:rPr>
          <w:rFonts w:ascii="Arial" w:eastAsia="Arial" w:hAnsi="Arial" w:cs="Arial"/>
          <w:lang w:val="pt-BR"/>
        </w:rPr>
      </w:pPr>
      <w:r w:rsidRPr="005A3492">
        <w:rPr>
          <w:rFonts w:ascii="Arial" w:eastAsia="Arial" w:hAnsi="Arial" w:cs="Arial"/>
          <w:b/>
          <w:lang w:val="pt-BR"/>
        </w:rPr>
        <w:t xml:space="preserve">6.5. </w:t>
      </w:r>
      <w:r w:rsidRPr="005A3492">
        <w:rPr>
          <w:rFonts w:ascii="Arial" w:eastAsia="Arial" w:hAnsi="Arial" w:cs="Arial"/>
          <w:lang w:val="pt-BR"/>
        </w:rPr>
        <w:t xml:space="preserve">Não será permitida, durante a realização da prova, a comunicação entre candidatos, a utilização de chapéus ou bonés, a utilização ou porte, mesmo que desligados, de aparelhos celulares ou similares, de pager, de </w:t>
      </w:r>
      <w:proofErr w:type="spellStart"/>
      <w:r w:rsidRPr="005A3492">
        <w:rPr>
          <w:rFonts w:ascii="Arial" w:eastAsia="Arial" w:hAnsi="Arial" w:cs="Arial"/>
          <w:lang w:val="pt-BR"/>
        </w:rPr>
        <w:t>beep</w:t>
      </w:r>
      <w:proofErr w:type="spellEnd"/>
      <w:r w:rsidRPr="005A3492">
        <w:rPr>
          <w:rFonts w:ascii="Arial" w:eastAsia="Arial" w:hAnsi="Arial" w:cs="Arial"/>
          <w:lang w:val="pt-BR"/>
        </w:rPr>
        <w:t xml:space="preserve">, de controle remoto, de máquinas calculadoras ou similares, de qualquer outro tipo de aparelho eletrônico, de relógios, de livros, de anotações, de impressos ou de qualquer outro material de consulta. Também não será permitido o porte de armas. Os pertences poderão ser mantidos no chão ao lado da cadeira do candidato sendo que todos os aparelhos eletrônicos serão acondicionados em sacos plásticos e lacrados. </w:t>
      </w:r>
    </w:p>
    <w:p w14:paraId="0000003D" w14:textId="77777777" w:rsidR="00286E7F" w:rsidRPr="005A3492" w:rsidRDefault="00000000" w:rsidP="005A3492">
      <w:pPr>
        <w:pBdr>
          <w:top w:val="nil"/>
          <w:left w:val="nil"/>
          <w:bottom w:val="nil"/>
          <w:right w:val="nil"/>
          <w:between w:val="nil"/>
        </w:pBdr>
        <w:jc w:val="both"/>
        <w:rPr>
          <w:rFonts w:ascii="Arial" w:eastAsia="Arial" w:hAnsi="Arial" w:cs="Arial"/>
          <w:lang w:val="pt-BR"/>
        </w:rPr>
      </w:pPr>
      <w:r w:rsidRPr="005A3492">
        <w:rPr>
          <w:rFonts w:ascii="Arial" w:eastAsia="Arial" w:hAnsi="Arial" w:cs="Arial"/>
          <w:lang w:val="pt-BR"/>
        </w:rPr>
        <w:t>Parágrafo único: o candidato que contrariar qualquer destas normas durante a realização da prova será automaticamente excluído do processo seletivo.</w:t>
      </w:r>
    </w:p>
    <w:p w14:paraId="0000003E" w14:textId="77777777" w:rsidR="00286E7F" w:rsidRPr="005A3492" w:rsidRDefault="00286E7F" w:rsidP="005A3492">
      <w:pPr>
        <w:jc w:val="both"/>
        <w:rPr>
          <w:rFonts w:ascii="Arial" w:eastAsia="Arial" w:hAnsi="Arial" w:cs="Arial"/>
          <w:lang w:val="pt-BR"/>
        </w:rPr>
      </w:pPr>
    </w:p>
    <w:p w14:paraId="0000003F" w14:textId="77777777" w:rsidR="00286E7F" w:rsidRPr="005A3492" w:rsidRDefault="00000000" w:rsidP="005A3492">
      <w:pPr>
        <w:jc w:val="both"/>
        <w:rPr>
          <w:rFonts w:ascii="Arial" w:eastAsia="Arial" w:hAnsi="Arial" w:cs="Arial"/>
          <w:b/>
          <w:lang w:val="pt-BR"/>
        </w:rPr>
      </w:pPr>
      <w:r w:rsidRPr="005A3492">
        <w:rPr>
          <w:rFonts w:ascii="Arial" w:eastAsia="Arial" w:hAnsi="Arial" w:cs="Arial"/>
          <w:b/>
          <w:lang w:val="pt-BR"/>
        </w:rPr>
        <w:t>7 – INFORMAÇÕES COMPLEMENTARES</w:t>
      </w:r>
    </w:p>
    <w:p w14:paraId="00000040" w14:textId="77777777" w:rsidR="00286E7F" w:rsidRPr="005A3492" w:rsidRDefault="00286E7F" w:rsidP="005A3492">
      <w:pPr>
        <w:jc w:val="both"/>
        <w:rPr>
          <w:rFonts w:ascii="Arial" w:eastAsia="Arial" w:hAnsi="Arial" w:cs="Arial"/>
          <w:b/>
          <w:lang w:val="pt-BR"/>
        </w:rPr>
      </w:pPr>
    </w:p>
    <w:p w14:paraId="00000041" w14:textId="77777777" w:rsidR="00286E7F" w:rsidRPr="005A3492" w:rsidRDefault="00000000" w:rsidP="005A3492">
      <w:pPr>
        <w:jc w:val="both"/>
        <w:rPr>
          <w:rFonts w:ascii="Arial" w:eastAsia="Arial" w:hAnsi="Arial" w:cs="Arial"/>
          <w:lang w:val="pt-BR"/>
        </w:rPr>
      </w:pPr>
      <w:r w:rsidRPr="005A3492">
        <w:rPr>
          <w:rFonts w:ascii="Arial" w:eastAsia="Arial" w:hAnsi="Arial" w:cs="Arial"/>
          <w:lang w:val="pt-BR"/>
        </w:rPr>
        <w:t>7.1 As respostas das provas de múltipla escolha deverão ser transcritas para a folha de</w:t>
      </w:r>
      <w:r w:rsidRPr="005A3492">
        <w:rPr>
          <w:rFonts w:ascii="Arial" w:eastAsia="Arial" w:hAnsi="Arial" w:cs="Arial"/>
          <w:lang w:val="pt-BR"/>
        </w:rPr>
        <w:br/>
        <w:t>respostas com caneta esferográfica de tinta azul ou preta. A folha de respostas, cujo</w:t>
      </w:r>
      <w:r w:rsidRPr="005A3492">
        <w:rPr>
          <w:rFonts w:ascii="Arial" w:eastAsia="Arial" w:hAnsi="Arial" w:cs="Arial"/>
          <w:lang w:val="pt-BR"/>
        </w:rPr>
        <w:br/>
        <w:t>preenchimento é de inteira responsabilidade do candidato, será o único documento válido para a</w:t>
      </w:r>
      <w:sdt>
        <w:sdtPr>
          <w:tag w:val="goog_rdk_0"/>
          <w:id w:val="1180348186"/>
        </w:sdtPr>
        <w:sdtContent>
          <w:r w:rsidRPr="005A3492">
            <w:rPr>
              <w:rFonts w:ascii="Arial" w:eastAsia="Arial" w:hAnsi="Arial" w:cs="Arial"/>
              <w:lang w:val="pt-BR"/>
            </w:rPr>
            <w:t xml:space="preserve"> </w:t>
          </w:r>
        </w:sdtContent>
      </w:sdt>
      <w:r w:rsidRPr="005A3492">
        <w:rPr>
          <w:rFonts w:ascii="Arial" w:eastAsia="Arial" w:hAnsi="Arial" w:cs="Arial"/>
          <w:lang w:val="pt-BR"/>
        </w:rPr>
        <w:t>correção das provas e não poderá ser substituído.</w:t>
      </w:r>
    </w:p>
    <w:p w14:paraId="00000042" w14:textId="77777777" w:rsidR="00286E7F" w:rsidRPr="005A3492" w:rsidRDefault="00000000" w:rsidP="005A3492">
      <w:pPr>
        <w:jc w:val="both"/>
        <w:rPr>
          <w:rFonts w:ascii="Arial" w:eastAsia="Arial" w:hAnsi="Arial" w:cs="Arial"/>
          <w:lang w:val="pt-BR"/>
        </w:rPr>
      </w:pPr>
      <w:r w:rsidRPr="005A3492">
        <w:rPr>
          <w:rFonts w:ascii="Arial" w:eastAsia="Arial" w:hAnsi="Arial" w:cs="Arial"/>
          <w:lang w:val="pt-BR"/>
        </w:rPr>
        <w:t>7.2 Serão de inteira responsabilidade do candidato os prejuízos advindos de marcações</w:t>
      </w:r>
      <w:sdt>
        <w:sdtPr>
          <w:tag w:val="goog_rdk_1"/>
          <w:id w:val="710975152"/>
        </w:sdtPr>
        <w:sdtContent>
          <w:r w:rsidRPr="005A3492">
            <w:rPr>
              <w:rFonts w:ascii="Arial" w:eastAsia="Arial" w:hAnsi="Arial" w:cs="Arial"/>
              <w:lang w:val="pt-BR"/>
            </w:rPr>
            <w:t xml:space="preserve"> </w:t>
          </w:r>
        </w:sdtContent>
      </w:sdt>
      <w:r w:rsidRPr="005A3492">
        <w:rPr>
          <w:rFonts w:ascii="Arial" w:eastAsia="Arial" w:hAnsi="Arial" w:cs="Arial"/>
          <w:lang w:val="pt-BR"/>
        </w:rPr>
        <w:t>incorretas na folha de respostas, tais como dupla marcação, marcação rasurada ou</w:t>
      </w:r>
      <w:sdt>
        <w:sdtPr>
          <w:tag w:val="goog_rdk_2"/>
          <w:id w:val="2081224631"/>
        </w:sdtPr>
        <w:sdtContent>
          <w:r w:rsidRPr="005A3492">
            <w:rPr>
              <w:rFonts w:ascii="Arial" w:eastAsia="Arial" w:hAnsi="Arial" w:cs="Arial"/>
              <w:lang w:val="pt-BR"/>
            </w:rPr>
            <w:t xml:space="preserve"> </w:t>
          </w:r>
        </w:sdtContent>
      </w:sdt>
      <w:r w:rsidRPr="005A3492">
        <w:rPr>
          <w:rFonts w:ascii="Arial" w:eastAsia="Arial" w:hAnsi="Arial" w:cs="Arial"/>
          <w:lang w:val="pt-BR"/>
        </w:rPr>
        <w:t>emendada.</w:t>
      </w:r>
    </w:p>
    <w:p w14:paraId="00000043" w14:textId="77777777" w:rsidR="00286E7F" w:rsidRPr="005A3492" w:rsidRDefault="00000000" w:rsidP="005A3492">
      <w:pPr>
        <w:jc w:val="both"/>
        <w:rPr>
          <w:rFonts w:ascii="Arial" w:eastAsia="Arial" w:hAnsi="Arial" w:cs="Arial"/>
          <w:lang w:val="pt-BR"/>
        </w:rPr>
      </w:pPr>
      <w:r w:rsidRPr="005A3492">
        <w:rPr>
          <w:rFonts w:ascii="Arial" w:eastAsia="Arial" w:hAnsi="Arial" w:cs="Arial"/>
          <w:lang w:val="pt-BR"/>
        </w:rPr>
        <w:t>7.3 Não haverá funcionamento de guarda-volumes no local de realização das provas e a Rede Mater Dei de Saúde não se responsabilizará por perda ou extravio de objetos.</w:t>
      </w:r>
    </w:p>
    <w:p w14:paraId="00000044" w14:textId="77777777" w:rsidR="00286E7F" w:rsidRPr="005A3492" w:rsidRDefault="00000000" w:rsidP="005A3492">
      <w:pPr>
        <w:jc w:val="both"/>
        <w:rPr>
          <w:rFonts w:ascii="Arial" w:eastAsia="Arial" w:hAnsi="Arial" w:cs="Arial"/>
          <w:lang w:val="pt-BR"/>
        </w:rPr>
      </w:pPr>
      <w:r w:rsidRPr="005A3492">
        <w:rPr>
          <w:rFonts w:ascii="Arial" w:eastAsia="Arial" w:hAnsi="Arial" w:cs="Arial"/>
          <w:lang w:val="pt-BR"/>
        </w:rPr>
        <w:t>7.4 Em nenhuma hipótese haverá segunda chamada para realização da prova. O candidato que não comparecer no horário previsto estará automaticamente excluído do processo seletivo.</w:t>
      </w:r>
      <w:r w:rsidRPr="005A3492">
        <w:rPr>
          <w:rFonts w:ascii="Arial" w:eastAsia="Arial" w:hAnsi="Arial" w:cs="Arial"/>
          <w:lang w:val="pt-BR"/>
        </w:rPr>
        <w:br/>
        <w:t>7.5 Dentro do horário previsto e imediatamente após o início da prova a sala será</w:t>
      </w:r>
      <w:r w:rsidRPr="005A3492">
        <w:rPr>
          <w:rFonts w:ascii="Arial" w:eastAsia="Arial" w:hAnsi="Arial" w:cs="Arial"/>
          <w:lang w:val="pt-BR"/>
        </w:rPr>
        <w:br/>
        <w:t>fechada. O candidato que chegar após o fechamento da porta terá proibida sua entrada na sala e será automaticamente excluído do processo seletivo.</w:t>
      </w:r>
    </w:p>
    <w:p w14:paraId="00000045" w14:textId="77777777" w:rsidR="00286E7F" w:rsidRPr="005A3492" w:rsidRDefault="00000000" w:rsidP="005A3492">
      <w:pPr>
        <w:jc w:val="both"/>
        <w:rPr>
          <w:rFonts w:ascii="Arial" w:eastAsia="Arial" w:hAnsi="Arial" w:cs="Arial"/>
          <w:lang w:val="pt-BR"/>
        </w:rPr>
      </w:pPr>
      <w:r w:rsidRPr="005A3492">
        <w:rPr>
          <w:rFonts w:ascii="Arial" w:eastAsia="Arial" w:hAnsi="Arial" w:cs="Arial"/>
          <w:lang w:val="pt-BR"/>
        </w:rPr>
        <w:t>7.6 Não haverá divulgação de gabarito.</w:t>
      </w:r>
    </w:p>
    <w:p w14:paraId="00000046" w14:textId="77777777" w:rsidR="00286E7F" w:rsidRPr="005A3492" w:rsidRDefault="00000000" w:rsidP="005A3492">
      <w:pPr>
        <w:jc w:val="both"/>
        <w:rPr>
          <w:rFonts w:ascii="Arial" w:eastAsia="Arial" w:hAnsi="Arial" w:cs="Arial"/>
          <w:lang w:val="pt-BR"/>
        </w:rPr>
      </w:pPr>
      <w:r w:rsidRPr="005A3492">
        <w:rPr>
          <w:rFonts w:ascii="Arial" w:eastAsia="Arial" w:hAnsi="Arial" w:cs="Arial"/>
          <w:lang w:val="pt-BR"/>
        </w:rPr>
        <w:t>7.7 Não serão concedidas revisões de provas de forma integral.</w:t>
      </w:r>
    </w:p>
    <w:p w14:paraId="00000047" w14:textId="77777777" w:rsidR="00286E7F" w:rsidRPr="005A3492" w:rsidRDefault="00000000" w:rsidP="005A3492">
      <w:pPr>
        <w:jc w:val="both"/>
        <w:rPr>
          <w:rFonts w:ascii="Arial" w:eastAsia="Arial" w:hAnsi="Arial" w:cs="Arial"/>
          <w:lang w:val="pt-BR"/>
        </w:rPr>
      </w:pPr>
      <w:r w:rsidRPr="005A3492">
        <w:rPr>
          <w:rFonts w:ascii="Arial" w:eastAsia="Arial" w:hAnsi="Arial" w:cs="Arial"/>
          <w:lang w:val="pt-BR"/>
        </w:rPr>
        <w:t>7.8 Não caberão recursos individuais ou coletivos contra questões da prova.</w:t>
      </w:r>
    </w:p>
    <w:p w14:paraId="00000048" w14:textId="77777777" w:rsidR="00286E7F" w:rsidRPr="005A3492" w:rsidRDefault="00000000" w:rsidP="005A3492">
      <w:pPr>
        <w:jc w:val="both"/>
        <w:rPr>
          <w:rFonts w:ascii="Arial" w:eastAsia="Arial" w:hAnsi="Arial" w:cs="Arial"/>
          <w:lang w:val="pt-BR"/>
        </w:rPr>
      </w:pPr>
      <w:r w:rsidRPr="005A3492">
        <w:rPr>
          <w:rFonts w:ascii="Arial" w:eastAsia="Arial" w:hAnsi="Arial" w:cs="Arial"/>
          <w:lang w:val="pt-BR"/>
        </w:rPr>
        <w:t>7.9 Não serão concedidas revisões da avaliação curricular de forma integral.</w:t>
      </w:r>
    </w:p>
    <w:p w14:paraId="00000049" w14:textId="77777777" w:rsidR="00286E7F" w:rsidRPr="005A3492" w:rsidRDefault="00000000" w:rsidP="005A3492">
      <w:pPr>
        <w:jc w:val="both"/>
        <w:rPr>
          <w:rFonts w:ascii="Arial" w:eastAsia="Arial" w:hAnsi="Arial" w:cs="Arial"/>
          <w:lang w:val="pt-BR"/>
        </w:rPr>
      </w:pPr>
      <w:r w:rsidRPr="005A3492">
        <w:rPr>
          <w:rFonts w:ascii="Arial" w:eastAsia="Arial" w:hAnsi="Arial" w:cs="Arial"/>
          <w:lang w:val="pt-BR"/>
        </w:rPr>
        <w:t>7.10 Não serão fornecidos “atestados” ou declarações de aprovação parcial.</w:t>
      </w:r>
    </w:p>
    <w:p w14:paraId="0000004A" w14:textId="77777777" w:rsidR="00286E7F" w:rsidRPr="005A3492" w:rsidRDefault="00000000" w:rsidP="005A3492">
      <w:pPr>
        <w:jc w:val="both"/>
        <w:rPr>
          <w:rFonts w:ascii="Arial" w:eastAsia="Arial" w:hAnsi="Arial" w:cs="Arial"/>
          <w:lang w:val="pt-BR"/>
        </w:rPr>
      </w:pPr>
      <w:r w:rsidRPr="005A3492">
        <w:rPr>
          <w:rFonts w:ascii="Arial" w:eastAsia="Arial" w:hAnsi="Arial" w:cs="Arial"/>
          <w:lang w:val="pt-BR"/>
        </w:rPr>
        <w:t>7.11 O resultado individual e preliminar da prova, juntamente com a convocação para a análise de currículo e entrevista serão comunicadas por e-mail.</w:t>
      </w:r>
    </w:p>
    <w:p w14:paraId="0000004B" w14:textId="77777777" w:rsidR="00286E7F" w:rsidRPr="005A3492" w:rsidRDefault="00000000" w:rsidP="005A3492">
      <w:pPr>
        <w:jc w:val="both"/>
        <w:rPr>
          <w:rFonts w:ascii="Arial" w:eastAsia="Arial" w:hAnsi="Arial" w:cs="Arial"/>
          <w:lang w:val="pt-BR"/>
        </w:rPr>
      </w:pPr>
      <w:r w:rsidRPr="005A3492">
        <w:rPr>
          <w:rFonts w:ascii="Arial" w:eastAsia="Arial" w:hAnsi="Arial" w:cs="Arial"/>
          <w:lang w:val="pt-BR"/>
        </w:rPr>
        <w:t>7.12 Não haverá publicação de lista de excedentes ou de classificados não-aprovados.</w:t>
      </w:r>
    </w:p>
    <w:p w14:paraId="0000004C" w14:textId="77777777" w:rsidR="00286E7F" w:rsidRPr="005A3492" w:rsidRDefault="00000000" w:rsidP="005A3492">
      <w:pPr>
        <w:jc w:val="both"/>
        <w:rPr>
          <w:rFonts w:ascii="Arial" w:eastAsia="Arial" w:hAnsi="Arial" w:cs="Arial"/>
          <w:b/>
          <w:lang w:val="pt-BR"/>
        </w:rPr>
      </w:pPr>
      <w:r w:rsidRPr="005A3492">
        <w:rPr>
          <w:rFonts w:ascii="Arial" w:eastAsia="Arial" w:hAnsi="Arial" w:cs="Arial"/>
          <w:lang w:val="pt-BR"/>
        </w:rPr>
        <w:t>7.13 Este concurso perde sua validade após 9 meses da data das provas.</w:t>
      </w:r>
      <w:r w:rsidRPr="005A3492">
        <w:rPr>
          <w:rFonts w:ascii="Arial" w:eastAsia="Arial" w:hAnsi="Arial" w:cs="Arial"/>
          <w:lang w:val="pt-BR"/>
        </w:rPr>
        <w:br/>
      </w:r>
    </w:p>
    <w:p w14:paraId="0000004D" w14:textId="77777777" w:rsidR="00286E7F" w:rsidRPr="005A3492" w:rsidRDefault="00000000" w:rsidP="005A3492">
      <w:pPr>
        <w:jc w:val="both"/>
        <w:rPr>
          <w:rFonts w:ascii="Arial" w:eastAsia="Arial" w:hAnsi="Arial" w:cs="Arial"/>
          <w:b/>
          <w:u w:val="single"/>
          <w:lang w:val="pt-BR"/>
        </w:rPr>
      </w:pPr>
      <w:r w:rsidRPr="005A3492">
        <w:rPr>
          <w:rFonts w:ascii="Arial" w:eastAsia="Arial" w:hAnsi="Arial" w:cs="Arial"/>
          <w:b/>
          <w:u w:val="single"/>
          <w:lang w:val="pt-BR"/>
        </w:rPr>
        <w:t>8 – DA BIBLIOGRAFIA</w:t>
      </w:r>
    </w:p>
    <w:p w14:paraId="0000004E" w14:textId="77777777" w:rsidR="00286E7F" w:rsidRPr="005A3492" w:rsidRDefault="00000000" w:rsidP="005A3492">
      <w:pPr>
        <w:jc w:val="both"/>
        <w:rPr>
          <w:rFonts w:ascii="Arial" w:eastAsia="Arial" w:hAnsi="Arial" w:cs="Arial"/>
          <w:u w:val="single"/>
          <w:lang w:val="pt-BR"/>
        </w:rPr>
      </w:pPr>
      <w:r w:rsidRPr="005A3492">
        <w:rPr>
          <w:rFonts w:ascii="Arial" w:eastAsia="Arial" w:hAnsi="Arial" w:cs="Arial"/>
          <w:lang w:val="pt-BR"/>
        </w:rPr>
        <w:t xml:space="preserve">Federação Brasileira das Associações de Ginecologia e Obstetrícia – FEBRASGO. Protocolos assistenciais [Internet]. São Paulo: FEBRASGO; c2025 [citado 3 </w:t>
      </w:r>
      <w:proofErr w:type="spellStart"/>
      <w:r w:rsidRPr="005A3492">
        <w:rPr>
          <w:rFonts w:ascii="Arial" w:eastAsia="Arial" w:hAnsi="Arial" w:cs="Arial"/>
          <w:lang w:val="pt-BR"/>
        </w:rPr>
        <w:t>jul</w:t>
      </w:r>
      <w:proofErr w:type="spellEnd"/>
      <w:r w:rsidRPr="005A3492">
        <w:rPr>
          <w:rFonts w:ascii="Arial" w:eastAsia="Arial" w:hAnsi="Arial" w:cs="Arial"/>
          <w:lang w:val="pt-BR"/>
        </w:rPr>
        <w:t xml:space="preserve"> 2025]. </w:t>
      </w:r>
      <w:r w:rsidRPr="005A3492">
        <w:rPr>
          <w:rFonts w:ascii="Arial" w:eastAsia="Arial" w:hAnsi="Arial" w:cs="Arial"/>
          <w:lang w:val="pt-BR"/>
        </w:rPr>
        <w:lastRenderedPageBreak/>
        <w:t>Disponível em:</w:t>
      </w:r>
      <w:hyperlink r:id="rId8">
        <w:r w:rsidRPr="005A3492">
          <w:rPr>
            <w:rFonts w:ascii="Arial" w:eastAsia="Arial" w:hAnsi="Arial" w:cs="Arial"/>
            <w:lang w:val="pt-BR"/>
          </w:rPr>
          <w:t xml:space="preserve"> </w:t>
        </w:r>
      </w:hyperlink>
      <w:hyperlink r:id="rId9">
        <w:r w:rsidRPr="005A3492">
          <w:rPr>
            <w:rFonts w:ascii="Arial" w:eastAsia="Arial" w:hAnsi="Arial" w:cs="Arial"/>
            <w:u w:val="single"/>
            <w:lang w:val="pt-BR"/>
          </w:rPr>
          <w:t>https://www.febrasgo.org.br</w:t>
        </w:r>
        <w:r w:rsidRPr="005A3492">
          <w:rPr>
            <w:rFonts w:ascii="Arial" w:eastAsia="Arial" w:hAnsi="Arial" w:cs="Arial"/>
            <w:u w:val="single"/>
            <w:lang w:val="pt-BR"/>
          </w:rPr>
          <w:br/>
        </w:r>
      </w:hyperlink>
    </w:p>
    <w:p w14:paraId="0000004F" w14:textId="77777777" w:rsidR="00286E7F" w:rsidRPr="005A3492" w:rsidRDefault="00000000" w:rsidP="005A3492">
      <w:pPr>
        <w:jc w:val="both"/>
        <w:rPr>
          <w:rFonts w:ascii="Arial" w:eastAsia="Arial" w:hAnsi="Arial" w:cs="Arial"/>
          <w:u w:val="single"/>
          <w:lang w:val="pt-BR"/>
        </w:rPr>
      </w:pPr>
      <w:r w:rsidRPr="005A3492">
        <w:rPr>
          <w:rFonts w:ascii="Arial" w:eastAsia="Arial" w:hAnsi="Arial" w:cs="Arial"/>
          <w:lang w:val="pt-BR"/>
        </w:rPr>
        <w:t xml:space="preserve">Brasil. Ministério da Saúde. Diretriz nacional de assistência ao parto normal / Comissão Nacional de Incorporação de Tecnologias no SUS – CONITEC [Internet]. Brasília: Ministério da Saúde; 2016 [citado 3 </w:t>
      </w:r>
      <w:proofErr w:type="spellStart"/>
      <w:r w:rsidRPr="005A3492">
        <w:rPr>
          <w:rFonts w:ascii="Arial" w:eastAsia="Arial" w:hAnsi="Arial" w:cs="Arial"/>
          <w:lang w:val="pt-BR"/>
        </w:rPr>
        <w:t>jul</w:t>
      </w:r>
      <w:proofErr w:type="spellEnd"/>
      <w:r w:rsidRPr="005A3492">
        <w:rPr>
          <w:rFonts w:ascii="Arial" w:eastAsia="Arial" w:hAnsi="Arial" w:cs="Arial"/>
          <w:lang w:val="pt-BR"/>
        </w:rPr>
        <w:t xml:space="preserve"> 2025]. Disponível em:</w:t>
      </w:r>
      <w:hyperlink r:id="rId10">
        <w:r w:rsidRPr="005A3492">
          <w:rPr>
            <w:rFonts w:ascii="Arial" w:eastAsia="Arial" w:hAnsi="Arial" w:cs="Arial"/>
            <w:lang w:val="pt-BR"/>
          </w:rPr>
          <w:t xml:space="preserve"> </w:t>
        </w:r>
      </w:hyperlink>
      <w:hyperlink r:id="rId11">
        <w:r w:rsidRPr="005A3492">
          <w:rPr>
            <w:rFonts w:ascii="Arial" w:eastAsia="Arial" w:hAnsi="Arial" w:cs="Arial"/>
            <w:u w:val="single"/>
            <w:lang w:val="pt-BR"/>
          </w:rPr>
          <w:t>http://conitec.gov.br/images/Consultas/2016/Relatorio_Diretriz-PartoNormal_CP.pdf</w:t>
        </w:r>
        <w:r w:rsidRPr="005A3492">
          <w:rPr>
            <w:rFonts w:ascii="Arial" w:eastAsia="Arial" w:hAnsi="Arial" w:cs="Arial"/>
            <w:u w:val="single"/>
            <w:lang w:val="pt-BR"/>
          </w:rPr>
          <w:br/>
        </w:r>
      </w:hyperlink>
    </w:p>
    <w:p w14:paraId="00000050" w14:textId="77777777" w:rsidR="00286E7F" w:rsidRPr="005A3492" w:rsidRDefault="00000000" w:rsidP="005A3492">
      <w:pPr>
        <w:jc w:val="both"/>
        <w:rPr>
          <w:rFonts w:ascii="Arial" w:eastAsia="Arial" w:hAnsi="Arial" w:cs="Arial"/>
          <w:lang w:val="pt-BR"/>
        </w:rPr>
      </w:pPr>
      <w:r w:rsidRPr="005A3492">
        <w:rPr>
          <w:rFonts w:ascii="Arial" w:eastAsia="Arial" w:hAnsi="Arial" w:cs="Arial"/>
          <w:lang w:val="pt-BR"/>
        </w:rPr>
        <w:t xml:space="preserve">Lopes da Silva Filho A, Laranjeira CLS, organizadores. </w:t>
      </w:r>
      <w:r w:rsidRPr="005A3492">
        <w:rPr>
          <w:rFonts w:ascii="Arial" w:eastAsia="Arial" w:hAnsi="Arial" w:cs="Arial"/>
          <w:b/>
          <w:lang w:val="pt-BR"/>
        </w:rPr>
        <w:t>Manual SOGIMIG de emergências ginecológicas</w:t>
      </w:r>
      <w:r w:rsidRPr="005A3492">
        <w:rPr>
          <w:rFonts w:ascii="Arial" w:eastAsia="Arial" w:hAnsi="Arial" w:cs="Arial"/>
          <w:lang w:val="pt-BR"/>
        </w:rPr>
        <w:t xml:space="preserve">. 1ª ed. Rio de Janeiro: </w:t>
      </w:r>
      <w:proofErr w:type="spellStart"/>
      <w:r w:rsidRPr="005A3492">
        <w:rPr>
          <w:rFonts w:ascii="Arial" w:eastAsia="Arial" w:hAnsi="Arial" w:cs="Arial"/>
          <w:lang w:val="pt-BR"/>
        </w:rPr>
        <w:t>MedBook</w:t>
      </w:r>
      <w:proofErr w:type="spellEnd"/>
      <w:r w:rsidRPr="005A3492">
        <w:rPr>
          <w:rFonts w:ascii="Arial" w:eastAsia="Arial" w:hAnsi="Arial" w:cs="Arial"/>
          <w:lang w:val="pt-BR"/>
        </w:rPr>
        <w:t>; 2016.</w:t>
      </w:r>
      <w:r w:rsidRPr="005A3492">
        <w:rPr>
          <w:rFonts w:ascii="Arial" w:eastAsia="Arial" w:hAnsi="Arial" w:cs="Arial"/>
          <w:lang w:val="pt-BR"/>
        </w:rPr>
        <w:br/>
      </w:r>
    </w:p>
    <w:p w14:paraId="00000051" w14:textId="77777777" w:rsidR="00286E7F" w:rsidRDefault="00000000" w:rsidP="005A3492">
      <w:pPr>
        <w:jc w:val="both"/>
        <w:rPr>
          <w:rFonts w:ascii="Arial" w:eastAsia="Arial" w:hAnsi="Arial" w:cs="Arial"/>
        </w:rPr>
      </w:pPr>
      <w:r w:rsidRPr="005A3492">
        <w:rPr>
          <w:rFonts w:ascii="Arial" w:eastAsia="Arial" w:hAnsi="Arial" w:cs="Arial"/>
          <w:lang w:val="pt-BR"/>
        </w:rPr>
        <w:t xml:space="preserve">Lopes da Silva Filho A, Laranjeira CLS, organizadores. </w:t>
      </w:r>
      <w:r w:rsidRPr="005A3492">
        <w:rPr>
          <w:rFonts w:ascii="Arial" w:eastAsia="Arial" w:hAnsi="Arial" w:cs="Arial"/>
          <w:b/>
          <w:lang w:val="pt-BR"/>
        </w:rPr>
        <w:t>Manual SOGIMIG de emergências obstétricas</w:t>
      </w:r>
      <w:r w:rsidRPr="005A3492">
        <w:rPr>
          <w:rFonts w:ascii="Arial" w:eastAsia="Arial" w:hAnsi="Arial" w:cs="Arial"/>
          <w:lang w:val="pt-BR"/>
        </w:rPr>
        <w:t xml:space="preserve">. </w:t>
      </w:r>
      <w:r>
        <w:rPr>
          <w:rFonts w:ascii="Arial" w:eastAsia="Arial" w:hAnsi="Arial" w:cs="Arial"/>
        </w:rPr>
        <w:t xml:space="preserve">1ª ed. Rio de Janeiro: </w:t>
      </w:r>
      <w:proofErr w:type="spellStart"/>
      <w:r>
        <w:rPr>
          <w:rFonts w:ascii="Arial" w:eastAsia="Arial" w:hAnsi="Arial" w:cs="Arial"/>
        </w:rPr>
        <w:t>MedBook</w:t>
      </w:r>
      <w:proofErr w:type="spellEnd"/>
      <w:r>
        <w:rPr>
          <w:rFonts w:ascii="Arial" w:eastAsia="Arial" w:hAnsi="Arial" w:cs="Arial"/>
        </w:rPr>
        <w:t>; 2017.</w:t>
      </w:r>
      <w:r>
        <w:rPr>
          <w:rFonts w:ascii="Arial" w:eastAsia="Arial" w:hAnsi="Arial" w:cs="Arial"/>
        </w:rPr>
        <w:br/>
      </w:r>
    </w:p>
    <w:p w14:paraId="00000052" w14:textId="77777777" w:rsidR="00286E7F" w:rsidRPr="005A3492" w:rsidRDefault="00000000" w:rsidP="005A3492">
      <w:pPr>
        <w:jc w:val="both"/>
        <w:rPr>
          <w:rFonts w:ascii="Arial" w:eastAsia="Arial" w:hAnsi="Arial" w:cs="Arial"/>
          <w:lang w:val="pt-BR"/>
        </w:rPr>
      </w:pPr>
      <w:r>
        <w:rPr>
          <w:rFonts w:ascii="Arial" w:eastAsia="Arial" w:hAnsi="Arial" w:cs="Arial"/>
        </w:rPr>
        <w:t xml:space="preserve">Townsend CM Jr, Beauchamp RD, Evers BM, Mattox KL, </w:t>
      </w:r>
      <w:proofErr w:type="spellStart"/>
      <w:r>
        <w:rPr>
          <w:rFonts w:ascii="Arial" w:eastAsia="Arial" w:hAnsi="Arial" w:cs="Arial"/>
        </w:rPr>
        <w:t>editores</w:t>
      </w:r>
      <w:proofErr w:type="spellEnd"/>
      <w:r>
        <w:rPr>
          <w:rFonts w:ascii="Arial" w:eastAsia="Arial" w:hAnsi="Arial" w:cs="Arial"/>
        </w:rPr>
        <w:t xml:space="preserve">. </w:t>
      </w:r>
      <w:r>
        <w:rPr>
          <w:rFonts w:ascii="Arial" w:eastAsia="Arial" w:hAnsi="Arial" w:cs="Arial"/>
          <w:b/>
        </w:rPr>
        <w:t>Sabiston textbook of surgery</w:t>
      </w:r>
      <w:r>
        <w:rPr>
          <w:rFonts w:ascii="Arial" w:eastAsia="Arial" w:hAnsi="Arial" w:cs="Arial"/>
        </w:rPr>
        <w:t xml:space="preserve">. </w:t>
      </w:r>
      <w:r w:rsidRPr="005A3492">
        <w:rPr>
          <w:rFonts w:ascii="Arial" w:eastAsia="Arial" w:hAnsi="Arial" w:cs="Arial"/>
          <w:lang w:val="pt-BR"/>
        </w:rPr>
        <w:t>20th ed. Philadelphia: Elsevier; 2019.</w:t>
      </w:r>
      <w:r w:rsidRPr="005A3492">
        <w:rPr>
          <w:rFonts w:ascii="Arial" w:eastAsia="Arial" w:hAnsi="Arial" w:cs="Arial"/>
          <w:lang w:val="pt-BR"/>
        </w:rPr>
        <w:br/>
      </w:r>
    </w:p>
    <w:p w14:paraId="00000053" w14:textId="77777777" w:rsidR="00286E7F" w:rsidRPr="005A3492" w:rsidRDefault="00000000" w:rsidP="005A3492">
      <w:pPr>
        <w:jc w:val="both"/>
        <w:rPr>
          <w:rFonts w:ascii="Arial" w:eastAsia="Arial" w:hAnsi="Arial" w:cs="Arial"/>
          <w:lang w:val="pt-BR"/>
        </w:rPr>
      </w:pPr>
      <w:r w:rsidRPr="005A3492">
        <w:rPr>
          <w:rFonts w:ascii="Arial" w:eastAsia="Arial" w:hAnsi="Arial" w:cs="Arial"/>
          <w:lang w:val="pt-BR"/>
        </w:rPr>
        <w:t xml:space="preserve">Goffi FS. </w:t>
      </w:r>
      <w:r w:rsidRPr="005A3492">
        <w:rPr>
          <w:rFonts w:ascii="Arial" w:eastAsia="Arial" w:hAnsi="Arial" w:cs="Arial"/>
          <w:b/>
          <w:lang w:val="pt-BR"/>
        </w:rPr>
        <w:t>Técnica cirúrgica: bases anatômicas, fisiopatológicas e técnicas de cirurgia</w:t>
      </w:r>
      <w:r w:rsidRPr="005A3492">
        <w:rPr>
          <w:rFonts w:ascii="Arial" w:eastAsia="Arial" w:hAnsi="Arial" w:cs="Arial"/>
          <w:lang w:val="pt-BR"/>
        </w:rPr>
        <w:t>. 4ª ed. Rio de Janeiro: Atheneu; 2006.</w:t>
      </w:r>
      <w:r w:rsidRPr="005A3492">
        <w:rPr>
          <w:rFonts w:ascii="Arial" w:eastAsia="Arial" w:hAnsi="Arial" w:cs="Arial"/>
          <w:lang w:val="pt-BR"/>
        </w:rPr>
        <w:br/>
      </w:r>
    </w:p>
    <w:p w14:paraId="00000054" w14:textId="77777777" w:rsidR="00286E7F" w:rsidRPr="005A3492" w:rsidRDefault="00000000" w:rsidP="005A3492">
      <w:pPr>
        <w:jc w:val="both"/>
        <w:rPr>
          <w:rFonts w:ascii="Arial" w:eastAsia="Arial" w:hAnsi="Arial" w:cs="Arial"/>
          <w:lang w:val="pt-BR"/>
        </w:rPr>
      </w:pPr>
      <w:r w:rsidRPr="005A3492">
        <w:rPr>
          <w:rFonts w:ascii="Arial" w:eastAsia="Arial" w:hAnsi="Arial" w:cs="Arial"/>
          <w:lang w:val="pt-BR"/>
        </w:rPr>
        <w:t xml:space="preserve">Martins HS, Velasco IT, organizadores. </w:t>
      </w:r>
      <w:r w:rsidRPr="005A3492">
        <w:rPr>
          <w:rFonts w:ascii="Arial" w:eastAsia="Arial" w:hAnsi="Arial" w:cs="Arial"/>
          <w:b/>
          <w:lang w:val="pt-BR"/>
        </w:rPr>
        <w:t>Emergências clínicas: abordagem prática</w:t>
      </w:r>
      <w:r w:rsidRPr="005A3492">
        <w:rPr>
          <w:rFonts w:ascii="Arial" w:eastAsia="Arial" w:hAnsi="Arial" w:cs="Arial"/>
          <w:lang w:val="pt-BR"/>
        </w:rPr>
        <w:t>. 10ª ed. Barueri (SP): Manole; 2015.</w:t>
      </w:r>
      <w:r w:rsidRPr="005A3492">
        <w:rPr>
          <w:rFonts w:ascii="Arial" w:eastAsia="Arial" w:hAnsi="Arial" w:cs="Arial"/>
          <w:lang w:val="pt-BR"/>
        </w:rPr>
        <w:br/>
      </w:r>
    </w:p>
    <w:p w14:paraId="00000055" w14:textId="77777777" w:rsidR="00286E7F" w:rsidRPr="005A3492" w:rsidRDefault="00000000" w:rsidP="005A3492">
      <w:pPr>
        <w:jc w:val="both"/>
        <w:rPr>
          <w:rFonts w:ascii="Arial" w:eastAsia="Arial" w:hAnsi="Arial" w:cs="Arial"/>
          <w:lang w:val="pt-BR"/>
        </w:rPr>
      </w:pPr>
      <w:r w:rsidRPr="005A3492">
        <w:rPr>
          <w:rFonts w:ascii="Arial" w:eastAsia="Arial" w:hAnsi="Arial" w:cs="Arial"/>
          <w:lang w:val="pt-BR"/>
        </w:rPr>
        <w:t xml:space="preserve">Azevedo LCP, Taniguchi LU, Ladeira JP, editores. </w:t>
      </w:r>
      <w:r w:rsidRPr="005A3492">
        <w:rPr>
          <w:rFonts w:ascii="Arial" w:eastAsia="Arial" w:hAnsi="Arial" w:cs="Arial"/>
          <w:b/>
          <w:lang w:val="pt-BR"/>
        </w:rPr>
        <w:t>Medicina intensiva: abordagem prática</w:t>
      </w:r>
      <w:r w:rsidRPr="005A3492">
        <w:rPr>
          <w:rFonts w:ascii="Arial" w:eastAsia="Arial" w:hAnsi="Arial" w:cs="Arial"/>
          <w:lang w:val="pt-BR"/>
        </w:rPr>
        <w:t>. 2ª ed. Barueri (SP): Manole; 2015.</w:t>
      </w:r>
      <w:r w:rsidRPr="005A3492">
        <w:rPr>
          <w:rFonts w:ascii="Arial" w:eastAsia="Arial" w:hAnsi="Arial" w:cs="Arial"/>
          <w:lang w:val="pt-BR"/>
        </w:rPr>
        <w:br/>
      </w:r>
    </w:p>
    <w:p w14:paraId="00000056" w14:textId="77777777" w:rsidR="00286E7F" w:rsidRDefault="00000000" w:rsidP="005A3492">
      <w:pPr>
        <w:jc w:val="both"/>
        <w:rPr>
          <w:rFonts w:ascii="Arial" w:eastAsia="Arial" w:hAnsi="Arial" w:cs="Arial"/>
        </w:rPr>
      </w:pPr>
      <w:r w:rsidRPr="005A3492">
        <w:rPr>
          <w:rFonts w:ascii="Arial" w:eastAsia="Arial" w:hAnsi="Arial" w:cs="Arial"/>
          <w:lang w:val="pt-BR"/>
        </w:rPr>
        <w:t xml:space="preserve">Jameson JL, </w:t>
      </w:r>
      <w:proofErr w:type="spellStart"/>
      <w:r w:rsidRPr="005A3492">
        <w:rPr>
          <w:rFonts w:ascii="Arial" w:eastAsia="Arial" w:hAnsi="Arial" w:cs="Arial"/>
          <w:lang w:val="pt-BR"/>
        </w:rPr>
        <w:t>Fauci</w:t>
      </w:r>
      <w:proofErr w:type="spellEnd"/>
      <w:r w:rsidRPr="005A3492">
        <w:rPr>
          <w:rFonts w:ascii="Arial" w:eastAsia="Arial" w:hAnsi="Arial" w:cs="Arial"/>
          <w:lang w:val="pt-BR"/>
        </w:rPr>
        <w:t xml:space="preserve"> AS, Kasper DL, Hauser SL, Longo DL, </w:t>
      </w:r>
      <w:proofErr w:type="spellStart"/>
      <w:r w:rsidRPr="005A3492">
        <w:rPr>
          <w:rFonts w:ascii="Arial" w:eastAsia="Arial" w:hAnsi="Arial" w:cs="Arial"/>
          <w:lang w:val="pt-BR"/>
        </w:rPr>
        <w:t>Loscalzo</w:t>
      </w:r>
      <w:proofErr w:type="spellEnd"/>
      <w:r w:rsidRPr="005A3492">
        <w:rPr>
          <w:rFonts w:ascii="Arial" w:eastAsia="Arial" w:hAnsi="Arial" w:cs="Arial"/>
          <w:lang w:val="pt-BR"/>
        </w:rPr>
        <w:t xml:space="preserve"> J, editores. </w:t>
      </w:r>
      <w:r>
        <w:rPr>
          <w:rFonts w:ascii="Arial" w:eastAsia="Arial" w:hAnsi="Arial" w:cs="Arial"/>
          <w:b/>
        </w:rPr>
        <w:t>Harrison’s principles of internal medicine</w:t>
      </w:r>
      <w:r>
        <w:rPr>
          <w:rFonts w:ascii="Arial" w:eastAsia="Arial" w:hAnsi="Arial" w:cs="Arial"/>
        </w:rPr>
        <w:t>. 19th ed. New York: McGraw-Hill; 2020</w:t>
      </w:r>
    </w:p>
    <w:p w14:paraId="00000057" w14:textId="77777777" w:rsidR="00286E7F" w:rsidRDefault="00286E7F" w:rsidP="005A3492">
      <w:pPr>
        <w:jc w:val="both"/>
        <w:rPr>
          <w:rFonts w:ascii="Arial" w:eastAsia="Arial" w:hAnsi="Arial" w:cs="Arial"/>
        </w:rPr>
      </w:pPr>
    </w:p>
    <w:p w14:paraId="0000005B" w14:textId="77777777" w:rsidR="00286E7F" w:rsidRDefault="00286E7F" w:rsidP="005A3492">
      <w:pPr>
        <w:jc w:val="both"/>
        <w:rPr>
          <w:rFonts w:ascii="Arial" w:eastAsia="Arial" w:hAnsi="Arial" w:cs="Arial"/>
          <w:b/>
        </w:rPr>
      </w:pPr>
    </w:p>
    <w:p w14:paraId="0000005C" w14:textId="77777777" w:rsidR="00286E7F" w:rsidRPr="005A3492" w:rsidRDefault="00000000" w:rsidP="005A3492">
      <w:pPr>
        <w:jc w:val="both"/>
        <w:rPr>
          <w:rFonts w:ascii="Arial" w:eastAsia="Arial" w:hAnsi="Arial" w:cs="Arial"/>
          <w:b/>
          <w:lang w:val="pt-BR"/>
        </w:rPr>
      </w:pPr>
      <w:r w:rsidRPr="005A3492">
        <w:rPr>
          <w:rFonts w:ascii="Arial" w:eastAsia="Arial" w:hAnsi="Arial" w:cs="Arial"/>
          <w:b/>
          <w:lang w:val="pt-BR"/>
        </w:rPr>
        <w:t>9 – DO RESULTADO OFICIAL</w:t>
      </w:r>
    </w:p>
    <w:p w14:paraId="0000005D" w14:textId="77777777" w:rsidR="00286E7F" w:rsidRPr="005A3492" w:rsidRDefault="00286E7F" w:rsidP="005A3492">
      <w:pPr>
        <w:jc w:val="both"/>
        <w:rPr>
          <w:rFonts w:ascii="Arial" w:eastAsia="Arial" w:hAnsi="Arial" w:cs="Arial"/>
          <w:b/>
          <w:lang w:val="pt-BR"/>
        </w:rPr>
      </w:pPr>
    </w:p>
    <w:p w14:paraId="0000005E" w14:textId="77777777" w:rsidR="00286E7F" w:rsidRPr="005A3492" w:rsidRDefault="00000000" w:rsidP="005A3492">
      <w:pPr>
        <w:jc w:val="both"/>
        <w:rPr>
          <w:rFonts w:ascii="Arial" w:eastAsia="Arial" w:hAnsi="Arial" w:cs="Arial"/>
          <w:lang w:val="pt-BR"/>
        </w:rPr>
      </w:pPr>
      <w:r w:rsidRPr="005A3492">
        <w:rPr>
          <w:rFonts w:ascii="Arial" w:eastAsia="Arial" w:hAnsi="Arial" w:cs="Arial"/>
          <w:lang w:val="pt-BR"/>
        </w:rPr>
        <w:t xml:space="preserve">9.1. O </w:t>
      </w:r>
      <w:proofErr w:type="gramStart"/>
      <w:r w:rsidRPr="005A3492">
        <w:rPr>
          <w:rFonts w:ascii="Arial" w:eastAsia="Arial" w:hAnsi="Arial" w:cs="Arial"/>
          <w:lang w:val="pt-BR"/>
        </w:rPr>
        <w:t>resultado final</w:t>
      </w:r>
      <w:proofErr w:type="gramEnd"/>
      <w:r w:rsidRPr="005A3492">
        <w:rPr>
          <w:rFonts w:ascii="Arial" w:eastAsia="Arial" w:hAnsi="Arial" w:cs="Arial"/>
          <w:lang w:val="pt-BR"/>
        </w:rPr>
        <w:t xml:space="preserve"> do processo seletivo será comunicado individualmente por e-mail ou telefonema.</w:t>
      </w:r>
    </w:p>
    <w:p w14:paraId="0000005F" w14:textId="77777777" w:rsidR="00286E7F" w:rsidRPr="005A3492" w:rsidRDefault="00000000" w:rsidP="005A3492">
      <w:pPr>
        <w:jc w:val="both"/>
        <w:rPr>
          <w:rFonts w:ascii="Arial" w:eastAsia="Arial" w:hAnsi="Arial" w:cs="Arial"/>
          <w:lang w:val="pt-BR"/>
        </w:rPr>
      </w:pPr>
      <w:r w:rsidRPr="005A3492">
        <w:rPr>
          <w:rFonts w:ascii="Arial" w:eastAsia="Arial" w:hAnsi="Arial" w:cs="Arial"/>
          <w:lang w:val="pt-BR"/>
        </w:rPr>
        <w:t>9.2. No caso de empate na classificação final, o desempate se fará em favor do candidato que</w:t>
      </w:r>
      <w:r w:rsidRPr="005A3492">
        <w:rPr>
          <w:rFonts w:ascii="Arial" w:eastAsia="Arial" w:hAnsi="Arial" w:cs="Arial"/>
          <w:lang w:val="pt-BR"/>
        </w:rPr>
        <w:br/>
        <w:t>obtiver a maior nota na primeira etapa e se o empate ainda persistir, em favor do candidato com a data de conclusão do curso (formatura) mais próxima.</w:t>
      </w:r>
    </w:p>
    <w:p w14:paraId="00000060" w14:textId="77777777" w:rsidR="00286E7F" w:rsidRPr="005A3492" w:rsidRDefault="00000000" w:rsidP="005A3492">
      <w:pPr>
        <w:jc w:val="both"/>
        <w:rPr>
          <w:rFonts w:ascii="Arial" w:eastAsia="Arial" w:hAnsi="Arial" w:cs="Arial"/>
          <w:lang w:val="pt-BR"/>
        </w:rPr>
      </w:pPr>
      <w:r w:rsidRPr="005A3492">
        <w:rPr>
          <w:rFonts w:ascii="Arial" w:eastAsia="Arial" w:hAnsi="Arial" w:cs="Arial"/>
          <w:lang w:val="pt-BR"/>
        </w:rPr>
        <w:t>9.3. Após a divulgação do resultado, os candidatos convocados deverão confirmar interesse por e-mail. O candidato que não realizar a confirmação ou desistência será considerado desistente do processo seletivo sendo convocado outro candidato para a vaga.</w:t>
      </w:r>
    </w:p>
    <w:p w14:paraId="00000061" w14:textId="77777777" w:rsidR="00286E7F" w:rsidRPr="005A3492" w:rsidRDefault="00286E7F" w:rsidP="005A3492">
      <w:pPr>
        <w:jc w:val="both"/>
        <w:rPr>
          <w:rFonts w:ascii="Arial" w:eastAsia="Arial" w:hAnsi="Arial" w:cs="Arial"/>
          <w:b/>
          <w:lang w:val="pt-BR"/>
        </w:rPr>
      </w:pPr>
    </w:p>
    <w:p w14:paraId="00000062" w14:textId="77777777" w:rsidR="00286E7F" w:rsidRPr="005A3492" w:rsidRDefault="00000000" w:rsidP="005A3492">
      <w:pPr>
        <w:jc w:val="both"/>
        <w:rPr>
          <w:rFonts w:ascii="Arial" w:eastAsia="Arial" w:hAnsi="Arial" w:cs="Arial"/>
          <w:b/>
          <w:lang w:val="pt-BR"/>
        </w:rPr>
      </w:pPr>
      <w:r w:rsidRPr="005A3492">
        <w:rPr>
          <w:rFonts w:ascii="Arial" w:eastAsia="Arial" w:hAnsi="Arial" w:cs="Arial"/>
          <w:b/>
          <w:lang w:val="pt-BR"/>
        </w:rPr>
        <w:t>10 –ADMISSÃO</w:t>
      </w:r>
    </w:p>
    <w:p w14:paraId="00000063" w14:textId="77777777" w:rsidR="00286E7F" w:rsidRPr="005A3492" w:rsidRDefault="00286E7F" w:rsidP="005A3492">
      <w:pPr>
        <w:jc w:val="both"/>
        <w:rPr>
          <w:rFonts w:ascii="Arial" w:eastAsia="Arial" w:hAnsi="Arial" w:cs="Arial"/>
          <w:b/>
          <w:lang w:val="pt-BR"/>
        </w:rPr>
      </w:pPr>
    </w:p>
    <w:p w14:paraId="00000064" w14:textId="77777777" w:rsidR="00286E7F" w:rsidRPr="005A3492" w:rsidRDefault="00000000" w:rsidP="005A3492">
      <w:pPr>
        <w:jc w:val="both"/>
        <w:rPr>
          <w:rFonts w:ascii="Arial" w:eastAsia="Arial" w:hAnsi="Arial" w:cs="Arial"/>
          <w:lang w:val="pt-BR"/>
        </w:rPr>
      </w:pPr>
      <w:r w:rsidRPr="005A3492">
        <w:rPr>
          <w:rFonts w:ascii="Arial" w:eastAsia="Arial" w:hAnsi="Arial" w:cs="Arial"/>
          <w:lang w:val="pt-BR"/>
        </w:rPr>
        <w:lastRenderedPageBreak/>
        <w:t>10.1 Os candidatos aprovados e convocados deverão procurar o Departamento de Recursos Humanos (RH) da Rede Mater Dei de Saúde no período entre 05 de janeiro a 05 de fevereiro de 2026</w:t>
      </w:r>
    </w:p>
    <w:p w14:paraId="00000065" w14:textId="77777777" w:rsidR="00286E7F" w:rsidRPr="005A3492" w:rsidRDefault="00000000" w:rsidP="005A3492">
      <w:pPr>
        <w:jc w:val="both"/>
        <w:rPr>
          <w:rFonts w:ascii="Arial" w:eastAsia="Arial" w:hAnsi="Arial" w:cs="Arial"/>
          <w:lang w:val="pt-BR"/>
        </w:rPr>
      </w:pPr>
      <w:r w:rsidRPr="005A3492">
        <w:rPr>
          <w:rFonts w:ascii="Arial" w:eastAsia="Arial" w:hAnsi="Arial" w:cs="Arial"/>
          <w:lang w:val="pt-BR"/>
        </w:rPr>
        <w:t>10.2. Não é permitido ao candidato não aprovado a realização de admissão.</w:t>
      </w:r>
    </w:p>
    <w:p w14:paraId="00000066" w14:textId="77777777" w:rsidR="00286E7F" w:rsidRPr="005A3492" w:rsidRDefault="00000000" w:rsidP="005A3492">
      <w:pPr>
        <w:jc w:val="both"/>
        <w:rPr>
          <w:rFonts w:ascii="Arial" w:eastAsia="Arial" w:hAnsi="Arial" w:cs="Arial"/>
          <w:lang w:val="pt-BR"/>
        </w:rPr>
      </w:pPr>
      <w:r w:rsidRPr="005A3492">
        <w:rPr>
          <w:rFonts w:ascii="Arial" w:eastAsia="Arial" w:hAnsi="Arial" w:cs="Arial"/>
          <w:lang w:val="pt-BR"/>
        </w:rPr>
        <w:t>10.3 Não será fornecida qualquer declaração de estagiário antes das admissões serem</w:t>
      </w:r>
      <w:r w:rsidRPr="005A3492">
        <w:rPr>
          <w:rFonts w:ascii="Arial" w:eastAsia="Arial" w:hAnsi="Arial" w:cs="Arial"/>
          <w:lang w:val="pt-BR"/>
        </w:rPr>
        <w:br/>
        <w:t>efetuadas.</w:t>
      </w:r>
    </w:p>
    <w:p w14:paraId="00000067" w14:textId="77777777" w:rsidR="00286E7F" w:rsidRPr="005A3492" w:rsidRDefault="00000000" w:rsidP="005A3492">
      <w:pPr>
        <w:jc w:val="both"/>
        <w:rPr>
          <w:rFonts w:ascii="Arial" w:eastAsia="Arial" w:hAnsi="Arial" w:cs="Arial"/>
          <w:lang w:val="pt-BR"/>
        </w:rPr>
      </w:pPr>
      <w:r w:rsidRPr="005A3492">
        <w:rPr>
          <w:rFonts w:ascii="Arial" w:eastAsia="Arial" w:hAnsi="Arial" w:cs="Arial"/>
          <w:lang w:val="pt-BR"/>
        </w:rPr>
        <w:t>10.4 Ao ser admitido, o estagiário compromete-se a cumprir todas as atividades práticas e teóricas do plano de trabalho.</w:t>
      </w:r>
    </w:p>
    <w:p w14:paraId="00000068" w14:textId="77777777" w:rsidR="00286E7F" w:rsidRPr="005A3492" w:rsidRDefault="00000000" w:rsidP="005A3492">
      <w:pPr>
        <w:jc w:val="both"/>
        <w:rPr>
          <w:rFonts w:ascii="Arial" w:eastAsia="Arial" w:hAnsi="Arial" w:cs="Arial"/>
          <w:lang w:val="pt-BR"/>
        </w:rPr>
      </w:pPr>
      <w:r w:rsidRPr="005A3492">
        <w:rPr>
          <w:rFonts w:ascii="Arial" w:eastAsia="Arial" w:hAnsi="Arial" w:cs="Arial"/>
          <w:lang w:val="pt-BR"/>
        </w:rPr>
        <w:t xml:space="preserve">10.5 Em caso de desistência dentro do período de admissão, será feita convocação de excedentes via e-mail ou telefone com prazo de apresentação e </w:t>
      </w:r>
      <w:proofErr w:type="gramStart"/>
      <w:r w:rsidRPr="005A3492">
        <w:rPr>
          <w:rFonts w:ascii="Arial" w:eastAsia="Arial" w:hAnsi="Arial" w:cs="Arial"/>
          <w:lang w:val="pt-BR"/>
        </w:rPr>
        <w:t>admissão  definidos</w:t>
      </w:r>
      <w:proofErr w:type="gramEnd"/>
      <w:r w:rsidRPr="005A3492">
        <w:rPr>
          <w:rFonts w:ascii="Arial" w:eastAsia="Arial" w:hAnsi="Arial" w:cs="Arial"/>
          <w:lang w:val="pt-BR"/>
        </w:rPr>
        <w:t xml:space="preserve"> pela coordenação do estágio. Desistências após o início do estágio não resultarão na convocação de candidatos excedentes.</w:t>
      </w:r>
    </w:p>
    <w:p w14:paraId="00000069" w14:textId="77777777" w:rsidR="00286E7F" w:rsidRPr="005A3492" w:rsidRDefault="00000000" w:rsidP="005A3492">
      <w:pPr>
        <w:jc w:val="both"/>
        <w:rPr>
          <w:rFonts w:ascii="Arial" w:eastAsia="Arial" w:hAnsi="Arial" w:cs="Arial"/>
          <w:lang w:val="pt-BR"/>
        </w:rPr>
      </w:pPr>
      <w:r w:rsidRPr="005A3492">
        <w:rPr>
          <w:rFonts w:ascii="Arial" w:eastAsia="Arial" w:hAnsi="Arial" w:cs="Arial"/>
          <w:lang w:val="pt-BR"/>
        </w:rPr>
        <w:t>10.6 Em caso de se esgotarem os excedentes para preenchimento de vagas remanescentes, a Rede Mater Dei de Saúde poderá abrir novo processo de seleção a qualquer momento.</w:t>
      </w:r>
    </w:p>
    <w:p w14:paraId="0000006A" w14:textId="77777777" w:rsidR="00286E7F" w:rsidRPr="005A3492" w:rsidRDefault="00000000" w:rsidP="005A3492">
      <w:pPr>
        <w:jc w:val="both"/>
        <w:rPr>
          <w:rFonts w:ascii="Arial" w:eastAsia="Arial" w:hAnsi="Arial" w:cs="Arial"/>
          <w:lang w:val="pt-BR"/>
        </w:rPr>
      </w:pPr>
      <w:r w:rsidRPr="005A3492">
        <w:rPr>
          <w:rFonts w:ascii="Arial" w:eastAsia="Arial" w:hAnsi="Arial" w:cs="Arial"/>
          <w:lang w:val="pt-BR"/>
        </w:rPr>
        <w:t>10.7 No ato da assinatura do contrato-bolsa é indispensável a apresentação de toda a documentação exigida com as devidas formalizações contratuais com a faculdade de origem do candidato.</w:t>
      </w:r>
    </w:p>
    <w:p w14:paraId="0000006B" w14:textId="77777777" w:rsidR="00286E7F" w:rsidRPr="005A3492" w:rsidRDefault="00000000" w:rsidP="005A3492">
      <w:pPr>
        <w:jc w:val="both"/>
        <w:rPr>
          <w:rFonts w:ascii="Arial" w:eastAsia="Arial" w:hAnsi="Arial" w:cs="Arial"/>
          <w:lang w:val="pt-BR"/>
        </w:rPr>
      </w:pPr>
      <w:r w:rsidRPr="005A3492">
        <w:rPr>
          <w:rFonts w:ascii="Arial" w:eastAsia="Arial" w:hAnsi="Arial" w:cs="Arial"/>
          <w:lang w:val="pt-BR"/>
        </w:rPr>
        <w:t>10.8 Os contratados iniciarão suas atividades em 02 de março de 2026.</w:t>
      </w:r>
    </w:p>
    <w:p w14:paraId="0000006C" w14:textId="77777777" w:rsidR="00286E7F" w:rsidRPr="005A3492" w:rsidRDefault="00000000" w:rsidP="005A3492">
      <w:pPr>
        <w:jc w:val="both"/>
        <w:rPr>
          <w:rFonts w:ascii="Arial" w:eastAsia="Arial" w:hAnsi="Arial" w:cs="Arial"/>
          <w:lang w:val="pt-BR"/>
        </w:rPr>
      </w:pPr>
      <w:r w:rsidRPr="005A3492">
        <w:rPr>
          <w:rFonts w:ascii="Arial" w:eastAsia="Arial" w:hAnsi="Arial" w:cs="Arial"/>
          <w:lang w:val="pt-BR"/>
        </w:rPr>
        <w:t>10.9 Serão exigidos os seguintes documentos para assinatura do contrato-bolsa com a Rede Mater Dei de Saúde</w:t>
      </w:r>
    </w:p>
    <w:p w14:paraId="0000006D" w14:textId="77777777" w:rsidR="00286E7F" w:rsidRPr="005A3492" w:rsidRDefault="00000000" w:rsidP="005A3492">
      <w:pPr>
        <w:jc w:val="both"/>
        <w:rPr>
          <w:rFonts w:ascii="Arial" w:eastAsia="Arial" w:hAnsi="Arial" w:cs="Arial"/>
          <w:lang w:val="pt-BR"/>
        </w:rPr>
      </w:pPr>
      <w:r w:rsidRPr="005A3492">
        <w:rPr>
          <w:rFonts w:ascii="Arial" w:eastAsia="Arial" w:hAnsi="Arial" w:cs="Arial"/>
          <w:lang w:val="pt-BR"/>
        </w:rPr>
        <w:t>10.9.1. XEROX</w:t>
      </w:r>
    </w:p>
    <w:p w14:paraId="0000006E" w14:textId="77777777" w:rsidR="00286E7F" w:rsidRPr="005A3492" w:rsidRDefault="00000000" w:rsidP="005A3492">
      <w:pPr>
        <w:jc w:val="both"/>
        <w:rPr>
          <w:rFonts w:ascii="Arial" w:eastAsia="Arial" w:hAnsi="Arial" w:cs="Arial"/>
          <w:lang w:val="pt-BR"/>
        </w:rPr>
      </w:pPr>
      <w:r w:rsidRPr="005A3492">
        <w:rPr>
          <w:rFonts w:ascii="Arial" w:eastAsia="Arial" w:hAnsi="Arial" w:cs="Arial"/>
          <w:lang w:val="pt-BR"/>
        </w:rPr>
        <w:t>Carteira de Identidade</w:t>
      </w:r>
    </w:p>
    <w:p w14:paraId="0000006F" w14:textId="77777777" w:rsidR="00286E7F" w:rsidRPr="005A3492" w:rsidRDefault="00000000" w:rsidP="005A3492">
      <w:pPr>
        <w:jc w:val="both"/>
        <w:rPr>
          <w:rFonts w:ascii="Arial" w:eastAsia="Arial" w:hAnsi="Arial" w:cs="Arial"/>
          <w:lang w:val="pt-BR"/>
        </w:rPr>
      </w:pPr>
      <w:r w:rsidRPr="005A3492">
        <w:rPr>
          <w:rFonts w:ascii="Arial" w:eastAsia="Arial" w:hAnsi="Arial" w:cs="Arial"/>
          <w:lang w:val="pt-BR"/>
        </w:rPr>
        <w:t>Título de Eleitor</w:t>
      </w:r>
    </w:p>
    <w:p w14:paraId="00000070" w14:textId="77777777" w:rsidR="00286E7F" w:rsidRPr="005A3492" w:rsidRDefault="00000000" w:rsidP="005A3492">
      <w:pPr>
        <w:jc w:val="both"/>
        <w:rPr>
          <w:rFonts w:ascii="Arial" w:eastAsia="Arial" w:hAnsi="Arial" w:cs="Arial"/>
          <w:lang w:val="pt-BR"/>
        </w:rPr>
      </w:pPr>
      <w:r w:rsidRPr="005A3492">
        <w:rPr>
          <w:rFonts w:ascii="Arial" w:eastAsia="Arial" w:hAnsi="Arial" w:cs="Arial"/>
          <w:lang w:val="pt-BR"/>
        </w:rPr>
        <w:t>CPF</w:t>
      </w:r>
    </w:p>
    <w:p w14:paraId="00000071" w14:textId="77777777" w:rsidR="00286E7F" w:rsidRPr="005A3492" w:rsidRDefault="00000000" w:rsidP="005A3492">
      <w:pPr>
        <w:jc w:val="both"/>
        <w:rPr>
          <w:rFonts w:ascii="Arial" w:eastAsia="Arial" w:hAnsi="Arial" w:cs="Arial"/>
          <w:lang w:val="pt-BR"/>
        </w:rPr>
      </w:pPr>
      <w:r w:rsidRPr="005A3492">
        <w:rPr>
          <w:rFonts w:ascii="Arial" w:eastAsia="Arial" w:hAnsi="Arial" w:cs="Arial"/>
          <w:lang w:val="pt-BR"/>
        </w:rPr>
        <w:t>Carteira de Reservista (apenas para homens)</w:t>
      </w:r>
    </w:p>
    <w:p w14:paraId="00000072" w14:textId="77777777" w:rsidR="00286E7F" w:rsidRPr="005A3492" w:rsidRDefault="00000000" w:rsidP="005A3492">
      <w:pPr>
        <w:jc w:val="both"/>
        <w:rPr>
          <w:rFonts w:ascii="Arial" w:eastAsia="Arial" w:hAnsi="Arial" w:cs="Arial"/>
          <w:lang w:val="pt-BR"/>
        </w:rPr>
      </w:pPr>
      <w:r w:rsidRPr="005A3492">
        <w:rPr>
          <w:rFonts w:ascii="Arial" w:eastAsia="Arial" w:hAnsi="Arial" w:cs="Arial"/>
          <w:lang w:val="pt-BR"/>
        </w:rPr>
        <w:t>Certidão de Casamento (quando casado)</w:t>
      </w:r>
    </w:p>
    <w:p w14:paraId="00000073" w14:textId="77777777" w:rsidR="00286E7F" w:rsidRPr="005A3492" w:rsidRDefault="00000000" w:rsidP="005A3492">
      <w:pPr>
        <w:jc w:val="both"/>
        <w:rPr>
          <w:rFonts w:ascii="Arial" w:eastAsia="Arial" w:hAnsi="Arial" w:cs="Arial"/>
          <w:lang w:val="pt-BR"/>
        </w:rPr>
      </w:pPr>
      <w:r w:rsidRPr="005A3492">
        <w:rPr>
          <w:rFonts w:ascii="Arial" w:eastAsia="Arial" w:hAnsi="Arial" w:cs="Arial"/>
          <w:lang w:val="pt-BR"/>
        </w:rPr>
        <w:t>Xerox da Carteira de Trabalho frente e verso</w:t>
      </w:r>
    </w:p>
    <w:p w14:paraId="00000074" w14:textId="77777777" w:rsidR="00286E7F" w:rsidRPr="005A3492" w:rsidRDefault="00000000" w:rsidP="005A3492">
      <w:pPr>
        <w:jc w:val="both"/>
        <w:rPr>
          <w:rFonts w:ascii="Arial" w:eastAsia="Arial" w:hAnsi="Arial" w:cs="Arial"/>
          <w:lang w:val="pt-BR"/>
        </w:rPr>
      </w:pPr>
      <w:r w:rsidRPr="005A3492">
        <w:rPr>
          <w:rFonts w:ascii="Arial" w:eastAsia="Arial" w:hAnsi="Arial" w:cs="Arial"/>
          <w:lang w:val="pt-BR"/>
        </w:rPr>
        <w:t>CPF da mãe e do pai</w:t>
      </w:r>
    </w:p>
    <w:p w14:paraId="00000075" w14:textId="77777777" w:rsidR="00286E7F" w:rsidRPr="005A3492" w:rsidRDefault="00000000" w:rsidP="005A3492">
      <w:pPr>
        <w:jc w:val="both"/>
        <w:rPr>
          <w:rFonts w:ascii="Arial" w:eastAsia="Arial" w:hAnsi="Arial" w:cs="Arial"/>
          <w:lang w:val="pt-BR"/>
        </w:rPr>
      </w:pPr>
      <w:r w:rsidRPr="005A3492">
        <w:rPr>
          <w:rFonts w:ascii="Arial" w:eastAsia="Arial" w:hAnsi="Arial" w:cs="Arial"/>
          <w:lang w:val="pt-BR"/>
        </w:rPr>
        <w:t>CPF dos filhos (a partir de 14 anos)</w:t>
      </w:r>
    </w:p>
    <w:p w14:paraId="00000076" w14:textId="77777777" w:rsidR="00286E7F" w:rsidRPr="005A3492" w:rsidRDefault="00000000" w:rsidP="005A3492">
      <w:pPr>
        <w:jc w:val="both"/>
        <w:rPr>
          <w:rFonts w:ascii="Arial" w:eastAsia="Arial" w:hAnsi="Arial" w:cs="Arial"/>
          <w:lang w:val="pt-BR"/>
        </w:rPr>
      </w:pPr>
      <w:r w:rsidRPr="005A3492">
        <w:rPr>
          <w:rFonts w:ascii="Arial" w:eastAsia="Arial" w:hAnsi="Arial" w:cs="Arial"/>
          <w:lang w:val="pt-BR"/>
        </w:rPr>
        <w:t>Comprovante de residência (água / luz / telefone – recente) – Caso o comprovante de residência não esteja no nome do candidato e/ou de seus pais e/ou esposo(a), o candidato deverá apresentar uma declaração e o xerox da Carteira de Identidade do responsável pelo imóvel.</w:t>
      </w:r>
    </w:p>
    <w:p w14:paraId="00000077" w14:textId="77777777" w:rsidR="00286E7F" w:rsidRPr="005A3492" w:rsidRDefault="00286E7F" w:rsidP="005A3492">
      <w:pPr>
        <w:jc w:val="both"/>
        <w:rPr>
          <w:rFonts w:ascii="Arial" w:eastAsia="Arial" w:hAnsi="Arial" w:cs="Arial"/>
          <w:lang w:val="pt-BR"/>
        </w:rPr>
      </w:pPr>
    </w:p>
    <w:p w14:paraId="00000078" w14:textId="77777777" w:rsidR="00286E7F" w:rsidRPr="005A3492" w:rsidRDefault="00000000" w:rsidP="005A3492">
      <w:pPr>
        <w:jc w:val="both"/>
        <w:rPr>
          <w:rFonts w:ascii="Arial" w:eastAsia="Arial" w:hAnsi="Arial" w:cs="Arial"/>
          <w:lang w:val="pt-BR"/>
        </w:rPr>
      </w:pPr>
      <w:r w:rsidRPr="005A3492">
        <w:rPr>
          <w:rFonts w:ascii="Arial" w:eastAsia="Arial" w:hAnsi="Arial" w:cs="Arial"/>
          <w:lang w:val="pt-BR"/>
        </w:rPr>
        <w:t>10.10.2 ORIGINAIS</w:t>
      </w:r>
    </w:p>
    <w:p w14:paraId="00000079" w14:textId="77777777" w:rsidR="00286E7F" w:rsidRPr="005A3492" w:rsidRDefault="00000000" w:rsidP="005A3492">
      <w:pPr>
        <w:jc w:val="both"/>
        <w:rPr>
          <w:rFonts w:ascii="Arial" w:eastAsia="Arial" w:hAnsi="Arial" w:cs="Arial"/>
          <w:lang w:val="pt-BR"/>
        </w:rPr>
      </w:pPr>
      <w:r w:rsidRPr="005A3492">
        <w:rPr>
          <w:rFonts w:ascii="Arial" w:eastAsia="Arial" w:hAnsi="Arial" w:cs="Arial"/>
          <w:lang w:val="pt-BR"/>
        </w:rPr>
        <w:t>Carteira de Trabalho</w:t>
      </w:r>
    </w:p>
    <w:p w14:paraId="0000007A" w14:textId="77777777" w:rsidR="00286E7F" w:rsidRPr="005A3492" w:rsidRDefault="00000000" w:rsidP="005A3492">
      <w:pPr>
        <w:jc w:val="both"/>
        <w:rPr>
          <w:rFonts w:ascii="Arial" w:eastAsia="Arial" w:hAnsi="Arial" w:cs="Arial"/>
          <w:lang w:val="pt-BR"/>
        </w:rPr>
      </w:pPr>
      <w:r w:rsidRPr="005A3492">
        <w:rPr>
          <w:rFonts w:ascii="Arial" w:eastAsia="Arial" w:hAnsi="Arial" w:cs="Arial"/>
          <w:lang w:val="pt-BR"/>
        </w:rPr>
        <w:t>2 fotos 3×4 coloridas e recentes (1 para o departamento pessoal e outra para confecção do</w:t>
      </w:r>
      <w:r w:rsidRPr="005A3492">
        <w:rPr>
          <w:rFonts w:ascii="Arial" w:eastAsia="Arial" w:hAnsi="Arial" w:cs="Arial"/>
          <w:lang w:val="pt-BR"/>
        </w:rPr>
        <w:br/>
        <w:t>crachá)</w:t>
      </w:r>
    </w:p>
    <w:p w14:paraId="0000007B" w14:textId="77777777" w:rsidR="00286E7F" w:rsidRPr="005A3492" w:rsidRDefault="00000000" w:rsidP="005A3492">
      <w:pPr>
        <w:jc w:val="both"/>
        <w:rPr>
          <w:rFonts w:ascii="Arial" w:eastAsia="Arial" w:hAnsi="Arial" w:cs="Arial"/>
          <w:lang w:val="pt-BR"/>
        </w:rPr>
      </w:pPr>
      <w:r w:rsidRPr="005A3492">
        <w:rPr>
          <w:rFonts w:ascii="Arial" w:eastAsia="Arial" w:hAnsi="Arial" w:cs="Arial"/>
          <w:lang w:val="pt-BR"/>
        </w:rPr>
        <w:t xml:space="preserve">Atestado de bons antecedentes (obtido através do site: </w:t>
      </w:r>
      <w:proofErr w:type="gramStart"/>
      <w:r w:rsidRPr="005A3492">
        <w:rPr>
          <w:rFonts w:ascii="Arial" w:eastAsia="Arial" w:hAnsi="Arial" w:cs="Arial"/>
          <w:lang w:val="pt-BR"/>
        </w:rPr>
        <w:t>www.policiacivil.mg.gov.br )</w:t>
      </w:r>
      <w:proofErr w:type="gramEnd"/>
    </w:p>
    <w:p w14:paraId="0000007C" w14:textId="77777777" w:rsidR="00286E7F" w:rsidRPr="005A3492" w:rsidRDefault="00000000" w:rsidP="005A3492">
      <w:pPr>
        <w:jc w:val="both"/>
        <w:rPr>
          <w:rFonts w:ascii="Arial" w:eastAsia="Arial" w:hAnsi="Arial" w:cs="Arial"/>
          <w:lang w:val="pt-BR"/>
        </w:rPr>
      </w:pPr>
      <w:r w:rsidRPr="005A3492">
        <w:rPr>
          <w:rFonts w:ascii="Arial" w:eastAsia="Arial" w:hAnsi="Arial" w:cs="Arial"/>
          <w:lang w:val="pt-BR"/>
        </w:rPr>
        <w:t>Declaração Escolar atualizada contendo curso, período e frequência</w:t>
      </w:r>
    </w:p>
    <w:p w14:paraId="0000007D" w14:textId="77777777" w:rsidR="00286E7F" w:rsidRPr="005A3492" w:rsidRDefault="00000000" w:rsidP="005A3492">
      <w:pPr>
        <w:jc w:val="both"/>
        <w:rPr>
          <w:rFonts w:ascii="Arial" w:eastAsia="Arial" w:hAnsi="Arial" w:cs="Arial"/>
          <w:lang w:val="pt-BR"/>
        </w:rPr>
      </w:pPr>
      <w:r w:rsidRPr="005A3492">
        <w:rPr>
          <w:rFonts w:ascii="Arial" w:eastAsia="Arial" w:hAnsi="Arial" w:cs="Arial"/>
          <w:lang w:val="pt-BR"/>
        </w:rPr>
        <w:t>Declaração com o nome do responsável pelo contrato de Estágio (nome do responsável</w:t>
      </w:r>
      <w:r w:rsidRPr="005A3492">
        <w:rPr>
          <w:rFonts w:ascii="Arial" w:eastAsia="Arial" w:hAnsi="Arial" w:cs="Arial"/>
          <w:lang w:val="pt-BR"/>
        </w:rPr>
        <w:br/>
        <w:t>que irá assinar o contrato de estágio na faculdade).</w:t>
      </w:r>
    </w:p>
    <w:p w14:paraId="0000007E" w14:textId="6FF29B39" w:rsidR="00286E7F" w:rsidRPr="005A3492" w:rsidRDefault="00000000" w:rsidP="005A3492">
      <w:pPr>
        <w:jc w:val="both"/>
        <w:rPr>
          <w:rFonts w:ascii="Arial" w:eastAsia="Arial" w:hAnsi="Arial" w:cs="Arial"/>
          <w:lang w:val="pt-BR"/>
        </w:rPr>
      </w:pPr>
      <w:r w:rsidRPr="005A3492">
        <w:rPr>
          <w:rFonts w:ascii="Arial" w:eastAsia="Arial" w:hAnsi="Arial" w:cs="Arial"/>
          <w:lang w:val="pt-BR"/>
        </w:rPr>
        <w:t xml:space="preserve">10.11 Para integralização do processo admissional o candidato deverá, além da entrega completa dos documentos, realizar coleta de sangue e exame médico no setor de </w:t>
      </w:r>
      <w:r w:rsidRPr="005A3492">
        <w:rPr>
          <w:rFonts w:ascii="Arial" w:eastAsia="Arial" w:hAnsi="Arial" w:cs="Arial"/>
          <w:lang w:val="pt-BR"/>
        </w:rPr>
        <w:lastRenderedPageBreak/>
        <w:t>Recursos</w:t>
      </w:r>
      <w:r w:rsidRPr="005A3492">
        <w:rPr>
          <w:rFonts w:ascii="Arial" w:eastAsia="Arial" w:hAnsi="Arial" w:cs="Arial"/>
          <w:lang w:val="pt-BR"/>
        </w:rPr>
        <w:br/>
        <w:t>Humanos da Rede Mater Dei de Saúde.</w:t>
      </w:r>
    </w:p>
    <w:p w14:paraId="0000007F" w14:textId="77777777" w:rsidR="00286E7F" w:rsidRPr="005A3492" w:rsidRDefault="00286E7F" w:rsidP="005A3492">
      <w:pPr>
        <w:jc w:val="both"/>
        <w:rPr>
          <w:rFonts w:ascii="Arial" w:eastAsia="Arial" w:hAnsi="Arial" w:cs="Arial"/>
          <w:b/>
          <w:lang w:val="pt-BR"/>
        </w:rPr>
      </w:pPr>
    </w:p>
    <w:p w14:paraId="00000080" w14:textId="77777777" w:rsidR="00286E7F" w:rsidRPr="005A3492" w:rsidRDefault="00000000" w:rsidP="005A3492">
      <w:pPr>
        <w:jc w:val="both"/>
        <w:rPr>
          <w:rFonts w:ascii="Arial" w:eastAsia="Arial" w:hAnsi="Arial" w:cs="Arial"/>
          <w:b/>
          <w:lang w:val="pt-BR"/>
        </w:rPr>
      </w:pPr>
      <w:r w:rsidRPr="005A3492">
        <w:rPr>
          <w:rFonts w:ascii="Arial" w:eastAsia="Arial" w:hAnsi="Arial" w:cs="Arial"/>
          <w:b/>
          <w:lang w:val="pt-BR"/>
        </w:rPr>
        <w:t>12 – DOS CASOS OMISSOS</w:t>
      </w:r>
    </w:p>
    <w:p w14:paraId="00000081" w14:textId="77777777" w:rsidR="00286E7F" w:rsidRPr="005A3492" w:rsidRDefault="00000000" w:rsidP="005A3492">
      <w:pPr>
        <w:jc w:val="both"/>
        <w:rPr>
          <w:rFonts w:ascii="Arial" w:eastAsia="Arial" w:hAnsi="Arial" w:cs="Arial"/>
          <w:lang w:val="pt-BR"/>
        </w:rPr>
      </w:pPr>
      <w:r w:rsidRPr="005A3492">
        <w:rPr>
          <w:rFonts w:ascii="Arial" w:eastAsia="Arial" w:hAnsi="Arial" w:cs="Arial"/>
          <w:lang w:val="pt-BR"/>
        </w:rPr>
        <w:t>Os casos omissos serão resolvidos pela coordenação do estágio e vice-presidência clínica e</w:t>
      </w:r>
      <w:r w:rsidRPr="005A3492">
        <w:rPr>
          <w:rFonts w:ascii="Arial" w:eastAsia="Arial" w:hAnsi="Arial" w:cs="Arial"/>
          <w:lang w:val="pt-BR"/>
        </w:rPr>
        <w:br/>
        <w:t>assistencial da Rede Mater Dei de Saúde.</w:t>
      </w:r>
    </w:p>
    <w:p w14:paraId="00000082" w14:textId="77777777" w:rsidR="00286E7F" w:rsidRPr="005A3492" w:rsidRDefault="00286E7F" w:rsidP="005A3492">
      <w:pPr>
        <w:jc w:val="both"/>
        <w:rPr>
          <w:rFonts w:ascii="Arial" w:eastAsia="Arial" w:hAnsi="Arial" w:cs="Arial"/>
          <w:b/>
          <w:lang w:val="pt-BR"/>
        </w:rPr>
      </w:pPr>
    </w:p>
    <w:p w14:paraId="00000083" w14:textId="77777777" w:rsidR="00286E7F" w:rsidRPr="005A3492" w:rsidRDefault="00000000" w:rsidP="005A3492">
      <w:pPr>
        <w:jc w:val="both"/>
        <w:rPr>
          <w:rFonts w:ascii="Arial" w:eastAsia="Arial" w:hAnsi="Arial" w:cs="Arial"/>
          <w:b/>
          <w:lang w:val="pt-BR"/>
        </w:rPr>
      </w:pPr>
      <w:r w:rsidRPr="005A3492">
        <w:rPr>
          <w:rFonts w:ascii="Arial" w:eastAsia="Arial" w:hAnsi="Arial" w:cs="Arial"/>
          <w:b/>
          <w:lang w:val="pt-BR"/>
        </w:rPr>
        <w:t>13 – DAS DISPOSIÇÕES FINAIS</w:t>
      </w:r>
    </w:p>
    <w:p w14:paraId="00000084" w14:textId="77777777" w:rsidR="00286E7F" w:rsidRPr="005A3492" w:rsidRDefault="00000000" w:rsidP="005A3492">
      <w:pPr>
        <w:jc w:val="both"/>
        <w:rPr>
          <w:rFonts w:ascii="Arial" w:eastAsia="Arial" w:hAnsi="Arial" w:cs="Arial"/>
          <w:lang w:val="pt-BR"/>
        </w:rPr>
      </w:pPr>
      <w:r w:rsidRPr="005A3492">
        <w:rPr>
          <w:rFonts w:ascii="Arial" w:eastAsia="Arial" w:hAnsi="Arial" w:cs="Arial"/>
          <w:lang w:val="pt-BR"/>
        </w:rPr>
        <w:t>13.1 Os direitos dos candidatos assegurados pelo presente Edital prescrevem após 10 dias da data de início das atividades como estagiários.</w:t>
      </w:r>
    </w:p>
    <w:p w14:paraId="00000085" w14:textId="77777777" w:rsidR="00286E7F" w:rsidRPr="005A3492" w:rsidRDefault="00000000" w:rsidP="005A3492">
      <w:pPr>
        <w:jc w:val="both"/>
        <w:rPr>
          <w:rFonts w:ascii="Arial" w:eastAsia="Arial" w:hAnsi="Arial" w:cs="Arial"/>
          <w:lang w:val="pt-BR"/>
        </w:rPr>
      </w:pPr>
      <w:r w:rsidRPr="005A3492">
        <w:rPr>
          <w:rFonts w:ascii="Arial" w:eastAsia="Arial" w:hAnsi="Arial" w:cs="Arial"/>
          <w:lang w:val="pt-BR"/>
        </w:rPr>
        <w:t>13.2 Os itens deste edital poderão sofrer eventuais modificações, atualizações ou acréscimos</w:t>
      </w:r>
    </w:p>
    <w:p w14:paraId="00000086" w14:textId="77777777" w:rsidR="00286E7F" w:rsidRPr="005A3492" w:rsidRDefault="00000000" w:rsidP="005A3492">
      <w:pPr>
        <w:jc w:val="both"/>
        <w:rPr>
          <w:rFonts w:ascii="Arial" w:eastAsia="Arial" w:hAnsi="Arial" w:cs="Arial"/>
          <w:lang w:val="pt-BR"/>
        </w:rPr>
      </w:pPr>
      <w:r w:rsidRPr="005A3492">
        <w:rPr>
          <w:rFonts w:ascii="Arial" w:eastAsia="Arial" w:hAnsi="Arial" w:cs="Arial"/>
          <w:lang w:val="pt-BR"/>
        </w:rPr>
        <w:t>13.3 Incorporar-se-ão a este Edital, para todos os efeitos, quaisquer retificações, adendos ou editais complementares do Processo Seletivo para ingresso no Estágio Acadêmico Não Obrigatório de Medicina na Rede Mater Dei de Saúde.</w:t>
      </w:r>
    </w:p>
    <w:p w14:paraId="71F32C03" w14:textId="77777777" w:rsidR="005A3492" w:rsidRDefault="00000000" w:rsidP="005A3492">
      <w:pPr>
        <w:jc w:val="both"/>
      </w:pPr>
      <w:sdt>
        <w:sdtPr>
          <w:tag w:val="goog_rdk_4"/>
          <w:id w:val="-1467705692"/>
        </w:sdtPr>
        <w:sdtEndPr/>
        <w:sdtContent>
          <w:sdt>
            <w:sdtPr>
              <w:tag w:val="goog_rdk_5"/>
              <w:id w:val="1153084702"/>
            </w:sdtPr>
            <w:sdtEndPr/>
            <w:sdtContent>
              <w:r w:rsidRPr="005A3492">
                <w:rPr>
                  <w:rFonts w:ascii="Arial" w:eastAsia="Arial" w:hAnsi="Arial" w:cs="Arial"/>
                  <w:lang w:val="pt-BR"/>
                </w:rPr>
                <w:t>13.4 O não cumprimento das exigências dispostas neste edital implicará no indeferimento da inscrição.</w:t>
              </w:r>
            </w:sdtContent>
          </w:sdt>
        </w:sdtContent>
      </w:sdt>
    </w:p>
    <w:p w14:paraId="00000087" w14:textId="773CC8E0" w:rsidR="00286E7F" w:rsidRPr="005A3492" w:rsidRDefault="00000000" w:rsidP="005A3492">
      <w:pPr>
        <w:jc w:val="both"/>
        <w:rPr>
          <w:rFonts w:ascii="Arial" w:eastAsia="Arial" w:hAnsi="Arial" w:cs="Arial"/>
          <w:lang w:val="pt-BR"/>
        </w:rPr>
      </w:pPr>
      <w:r w:rsidRPr="005A3492">
        <w:rPr>
          <w:rFonts w:ascii="Arial" w:eastAsia="Arial" w:hAnsi="Arial" w:cs="Arial"/>
          <w:lang w:val="pt-BR"/>
        </w:rPr>
        <w:br/>
      </w:r>
    </w:p>
    <w:p w14:paraId="00000088" w14:textId="77777777" w:rsidR="00286E7F" w:rsidRPr="005A3492" w:rsidRDefault="00000000" w:rsidP="005A3492">
      <w:pPr>
        <w:jc w:val="both"/>
        <w:rPr>
          <w:rFonts w:ascii="Arial" w:eastAsia="Arial" w:hAnsi="Arial" w:cs="Arial"/>
          <w:lang w:val="pt-BR"/>
        </w:rPr>
      </w:pPr>
      <w:r w:rsidRPr="005A3492">
        <w:rPr>
          <w:rFonts w:ascii="Arial" w:eastAsia="Arial" w:hAnsi="Arial" w:cs="Arial"/>
          <w:b/>
          <w:lang w:val="pt-BR"/>
        </w:rPr>
        <w:t>Inscrições:</w:t>
      </w:r>
      <w:r w:rsidRPr="005A3492">
        <w:rPr>
          <w:rFonts w:ascii="Arial" w:eastAsia="Arial" w:hAnsi="Arial" w:cs="Arial"/>
          <w:lang w:val="pt-BR"/>
        </w:rPr>
        <w:br/>
      </w:r>
      <w:hyperlink r:id="rId12">
        <w:r w:rsidRPr="005A3492">
          <w:rPr>
            <w:rFonts w:ascii="Arial" w:eastAsia="Arial" w:hAnsi="Arial" w:cs="Arial"/>
            <w:b/>
            <w:u w:val="single"/>
            <w:lang w:val="pt-BR"/>
          </w:rPr>
          <w:t>https://docs.google.com/forms/d/e/1FAIpQLSdZzwllqv7K9Vi0EAt6KVl2ge0mgPqmFD4nV96_yxlnxCqq_g/viewform?usp=sf_link</w:t>
        </w:r>
      </w:hyperlink>
    </w:p>
    <w:p w14:paraId="00000089" w14:textId="77777777" w:rsidR="00286E7F" w:rsidRPr="005A3492" w:rsidRDefault="00286E7F" w:rsidP="005A3492">
      <w:pPr>
        <w:jc w:val="both"/>
        <w:rPr>
          <w:rFonts w:ascii="Arial" w:eastAsia="Arial" w:hAnsi="Arial" w:cs="Arial"/>
          <w:lang w:val="pt-BR"/>
        </w:rPr>
      </w:pPr>
    </w:p>
    <w:p w14:paraId="0000008A" w14:textId="77777777" w:rsidR="00286E7F" w:rsidRPr="005A3492" w:rsidRDefault="00000000" w:rsidP="005A3492">
      <w:pPr>
        <w:jc w:val="both"/>
        <w:rPr>
          <w:rFonts w:ascii="Arial" w:eastAsia="Arial" w:hAnsi="Arial" w:cs="Arial"/>
          <w:lang w:val="pt-BR"/>
        </w:rPr>
      </w:pPr>
      <w:r w:rsidRPr="005A3492">
        <w:rPr>
          <w:rFonts w:ascii="Arial" w:eastAsia="Arial" w:hAnsi="Arial" w:cs="Arial"/>
          <w:b/>
          <w:lang w:val="pt-BR"/>
        </w:rPr>
        <w:t>Belo Horizonte, 05 de setembro de 2025</w:t>
      </w:r>
    </w:p>
    <w:p w14:paraId="0000008B" w14:textId="77777777" w:rsidR="00286E7F" w:rsidRPr="005A3492" w:rsidRDefault="00286E7F" w:rsidP="005A3492">
      <w:pPr>
        <w:jc w:val="both"/>
        <w:rPr>
          <w:rFonts w:ascii="Arial" w:eastAsia="Arial" w:hAnsi="Arial" w:cs="Arial"/>
          <w:lang w:val="pt-BR"/>
        </w:rPr>
      </w:pPr>
    </w:p>
    <w:sectPr w:rsidR="00286E7F" w:rsidRPr="005A3492">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A01C01B5-5195-474A-B18D-87B71D709A0F}"/>
  </w:font>
  <w:font w:name="Times New Roman">
    <w:panose1 w:val="02020603050405020304"/>
    <w:charset w:val="00"/>
    <w:family w:val="roman"/>
    <w:pitch w:val="variable"/>
    <w:sig w:usb0="E0002EFF" w:usb1="C000785B" w:usb2="00000009" w:usb3="00000000" w:csb0="000001FF" w:csb1="00000000"/>
    <w:embedRegular r:id="rId2" w:fontKey="{EF0AE25E-EC23-2149-81A6-727F6A16335E}"/>
    <w:embedBold r:id="rId3" w:fontKey="{F0F78FA6-CD8A-BC42-B7DB-F3CB224665F0}"/>
    <w:embedItalic r:id="rId4" w:fontKey="{9EBAE02F-D7C6-2944-B8C0-F51653BC7876}"/>
  </w:font>
  <w:font w:name="Courier New">
    <w:panose1 w:val="02070309020205020404"/>
    <w:charset w:val="00"/>
    <w:family w:val="modern"/>
    <w:pitch w:val="fixed"/>
    <w:sig w:usb0="E0002AFF" w:usb1="C0007843" w:usb2="00000009" w:usb3="00000000" w:csb0="000001FF" w:csb1="00000000"/>
    <w:embedRegular r:id="rId5" w:fontKey="{25241710-498D-AE41-83C9-8006AF883C02}"/>
  </w:font>
  <w:font w:name="Wingdings">
    <w:panose1 w:val="05000000000000000000"/>
    <w:charset w:val="4D"/>
    <w:family w:val="decorative"/>
    <w:pitch w:val="variable"/>
    <w:sig w:usb0="00000003" w:usb1="00000000" w:usb2="00000000" w:usb3="00000000" w:csb0="80000001" w:csb1="00000000"/>
    <w:embedRegular r:id="rId6" w:fontKey="{5B3592A7-8F6B-B045-88F9-63CAD37BFE86}"/>
  </w:font>
  <w:font w:name="Arial">
    <w:panose1 w:val="020B0604020202020204"/>
    <w:charset w:val="00"/>
    <w:family w:val="swiss"/>
    <w:pitch w:val="variable"/>
    <w:sig w:usb0="E0002AFF" w:usb1="C0007843" w:usb2="00000009" w:usb3="00000000" w:csb0="000001FF" w:csb1="00000000"/>
    <w:embedRegular r:id="rId7" w:fontKey="{53FA2616-A0CF-5F4C-BE2D-1E272D86BD52}"/>
    <w:embedBold r:id="rId8" w:fontKey="{474761C1-44FB-7448-94AC-EA3CDAF42FBD}"/>
    <w:embedItalic r:id="rId9" w:fontKey="{73A15CEC-E452-D440-8B15-FAE69BE4215A}"/>
  </w:font>
  <w:font w:name="Aptos">
    <w:panose1 w:val="020B0004020202020204"/>
    <w:charset w:val="00"/>
    <w:family w:val="swiss"/>
    <w:pitch w:val="variable"/>
    <w:sig w:usb0="20000287" w:usb1="00000003" w:usb2="00000000" w:usb3="00000000" w:csb0="0000019F" w:csb1="00000000"/>
    <w:embedRegular r:id="rId10" w:fontKey="{D573E391-9ED4-EB46-9E43-816CB838173F}"/>
    <w:embedBold r:id="rId11" w:fontKey="{E812C15E-2BE5-1D4F-A4A8-3DDF44734BBF}"/>
    <w:embedItalic r:id="rId12" w:fontKey="{97AC90BA-CDED-DC45-994A-B89A98AA4239}"/>
  </w:font>
  <w:font w:name="Play">
    <w:panose1 w:val="04050603000602020202"/>
    <w:charset w:val="00"/>
    <w:family w:val="auto"/>
    <w:pitch w:val="default"/>
    <w:embedRegular r:id="rId13" w:fontKey="{4F55A314-35A9-6E4F-89B5-969C95FCD54D}"/>
  </w:font>
  <w:font w:name="Aptos Display">
    <w:panose1 w:val="020B0004020202020204"/>
    <w:charset w:val="00"/>
    <w:family w:val="swiss"/>
    <w:pitch w:val="variable"/>
    <w:sig w:usb0="20000287" w:usb1="00000003" w:usb2="00000000" w:usb3="00000000" w:csb0="0000019F" w:csb1="00000000"/>
    <w:embedRegular r:id="rId14" w:fontKey="{838E62C6-A2EA-E24A-80DC-5576A99D5B40}"/>
  </w:font>
  <w:font w:name="Verdana">
    <w:panose1 w:val="020B0604030504040204"/>
    <w:charset w:val="00"/>
    <w:family w:val="swiss"/>
    <w:pitch w:val="variable"/>
    <w:sig w:usb0="A10006FF" w:usb1="4000205B" w:usb2="00000010" w:usb3="00000000" w:csb0="0000019F" w:csb1="00000000"/>
    <w:embedRegular r:id="rId15" w:fontKey="{902BD9B8-F6A9-AB42-BE97-4ECA7194520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24685"/>
    <w:multiLevelType w:val="multilevel"/>
    <w:tmpl w:val="4E1C1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842413"/>
    <w:multiLevelType w:val="multilevel"/>
    <w:tmpl w:val="C4D2326A"/>
    <w:lvl w:ilvl="0">
      <w:start w:val="1"/>
      <w:numFmt w:val="decimal"/>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3B626BA"/>
    <w:multiLevelType w:val="multilevel"/>
    <w:tmpl w:val="4E1C1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3030C22"/>
    <w:multiLevelType w:val="multilevel"/>
    <w:tmpl w:val="DF36CE2C"/>
    <w:lvl w:ilvl="0">
      <w:start w:val="1"/>
      <w:numFmt w:val="decimal"/>
      <w:lvlText w:val="%1."/>
      <w:lvlJc w:val="left"/>
      <w:pPr>
        <w:ind w:left="360" w:hanging="360"/>
      </w:pPr>
      <w:rPr>
        <w:rFonts w:hint="default"/>
      </w:rPr>
    </w:lvl>
    <w:lvl w:ilvl="1">
      <w:start w:val="1"/>
      <w:numFmt w:val="decimal"/>
      <w:isLgl/>
      <w:lvlText w:val="%1.%2."/>
      <w:lvlJc w:val="left"/>
      <w:pPr>
        <w:ind w:left="460" w:hanging="4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459612741">
    <w:abstractNumId w:val="1"/>
  </w:num>
  <w:num w:numId="2" w16cid:durableId="1782148253">
    <w:abstractNumId w:val="3"/>
  </w:num>
  <w:num w:numId="3" w16cid:durableId="1463500402">
    <w:abstractNumId w:val="2"/>
  </w:num>
  <w:num w:numId="4" w16cid:durableId="5462640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E7F"/>
    <w:rsid w:val="00286E7F"/>
    <w:rsid w:val="005A3492"/>
    <w:rsid w:val="00A9449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C9779"/>
  <w15:docId w15:val="{D70C19A9-4D37-9B40-8D95-8505DF159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color w:val="595959"/>
    </w:rPr>
  </w:style>
  <w:style w:type="paragraph" w:styleId="Heading7">
    <w:name w:val="heading 7"/>
    <w:basedOn w:val="Normal"/>
    <w:next w:val="Normal"/>
    <w:link w:val="Heading7Char"/>
    <w:uiPriority w:val="9"/>
    <w:semiHidden/>
    <w:unhideWhenUsed/>
    <w:qFormat/>
    <w:rsid w:val="0058728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8728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8728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58728B"/>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semiHidden/>
    <w:rsid w:val="0058728B"/>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rsid w:val="0058728B"/>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58728B"/>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58728B"/>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58728B"/>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58728B"/>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58728B"/>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58728B"/>
    <w:rPr>
      <w:rFonts w:eastAsiaTheme="majorEastAsia" w:cstheme="majorBidi"/>
      <w:color w:val="272727" w:themeColor="text1" w:themeTint="D8"/>
      <w:lang w:val="en-GB"/>
    </w:rPr>
  </w:style>
  <w:style w:type="character" w:customStyle="1" w:styleId="TitleChar">
    <w:name w:val="Title Char"/>
    <w:basedOn w:val="DefaultParagraphFont"/>
    <w:link w:val="Title"/>
    <w:uiPriority w:val="10"/>
    <w:rsid w:val="0058728B"/>
    <w:rPr>
      <w:rFonts w:asciiTheme="majorHAnsi" w:eastAsiaTheme="majorEastAsia" w:hAnsiTheme="majorHAnsi" w:cstheme="majorBidi"/>
      <w:spacing w:val="-10"/>
      <w:kern w:val="28"/>
      <w:sz w:val="56"/>
      <w:szCs w:val="56"/>
      <w:lang w:val="en-GB"/>
    </w:rPr>
  </w:style>
  <w:style w:type="character" w:customStyle="1" w:styleId="SubtitleChar">
    <w:name w:val="Subtitle Char"/>
    <w:basedOn w:val="DefaultParagraphFont"/>
    <w:link w:val="Subtitle"/>
    <w:uiPriority w:val="11"/>
    <w:rsid w:val="0058728B"/>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58728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8728B"/>
    <w:rPr>
      <w:i/>
      <w:iCs/>
      <w:color w:val="404040" w:themeColor="text1" w:themeTint="BF"/>
      <w:lang w:val="en-GB"/>
    </w:rPr>
  </w:style>
  <w:style w:type="paragraph" w:styleId="ListParagraph">
    <w:name w:val="List Paragraph"/>
    <w:basedOn w:val="Normal"/>
    <w:uiPriority w:val="34"/>
    <w:qFormat/>
    <w:rsid w:val="0058728B"/>
    <w:pPr>
      <w:ind w:left="720"/>
      <w:contextualSpacing/>
    </w:pPr>
  </w:style>
  <w:style w:type="character" w:styleId="IntenseEmphasis">
    <w:name w:val="Intense Emphasis"/>
    <w:basedOn w:val="DefaultParagraphFont"/>
    <w:uiPriority w:val="21"/>
    <w:qFormat/>
    <w:rsid w:val="0058728B"/>
    <w:rPr>
      <w:i/>
      <w:iCs/>
      <w:color w:val="0F4761" w:themeColor="accent1" w:themeShade="BF"/>
    </w:rPr>
  </w:style>
  <w:style w:type="paragraph" w:styleId="IntenseQuote">
    <w:name w:val="Intense Quote"/>
    <w:basedOn w:val="Normal"/>
    <w:next w:val="Normal"/>
    <w:link w:val="IntenseQuoteChar"/>
    <w:uiPriority w:val="30"/>
    <w:qFormat/>
    <w:rsid w:val="005872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8728B"/>
    <w:rPr>
      <w:i/>
      <w:iCs/>
      <w:color w:val="0F4761" w:themeColor="accent1" w:themeShade="BF"/>
      <w:lang w:val="en-GB"/>
    </w:rPr>
  </w:style>
  <w:style w:type="character" w:styleId="IntenseReference">
    <w:name w:val="Intense Reference"/>
    <w:basedOn w:val="DefaultParagraphFont"/>
    <w:uiPriority w:val="32"/>
    <w:qFormat/>
    <w:rsid w:val="0058728B"/>
    <w:rPr>
      <w:b/>
      <w:bCs/>
      <w:smallCaps/>
      <w:color w:val="0F4761" w:themeColor="accent1" w:themeShade="BF"/>
      <w:spacing w:val="5"/>
    </w:rPr>
  </w:style>
  <w:style w:type="character" w:styleId="Strong">
    <w:name w:val="Strong"/>
    <w:basedOn w:val="DefaultParagraphFont"/>
    <w:uiPriority w:val="22"/>
    <w:qFormat/>
    <w:rsid w:val="0058728B"/>
    <w:rPr>
      <w:b/>
      <w:bCs/>
    </w:rPr>
  </w:style>
  <w:style w:type="character" w:customStyle="1" w:styleId="authorinfo">
    <w:name w:val="authorinfo"/>
    <w:basedOn w:val="DefaultParagraphFont"/>
    <w:rsid w:val="0058728B"/>
  </w:style>
  <w:style w:type="paragraph" w:styleId="NormalWeb">
    <w:name w:val="Normal (Web)"/>
    <w:basedOn w:val="Normal"/>
    <w:uiPriority w:val="99"/>
    <w:unhideWhenUsed/>
    <w:rsid w:val="0058728B"/>
    <w:pPr>
      <w:spacing w:before="100" w:beforeAutospacing="1" w:after="100" w:afterAutospacing="1"/>
    </w:pPr>
    <w:rPr>
      <w:rFonts w:ascii="Times New Roman" w:eastAsia="Times New Roman" w:hAnsi="Times New Roman" w:cs="Times New Roman"/>
      <w:lang w:val="en-CA"/>
    </w:rPr>
  </w:style>
  <w:style w:type="character" w:styleId="Hyperlink">
    <w:name w:val="Hyperlink"/>
    <w:basedOn w:val="DefaultParagraphFont"/>
    <w:uiPriority w:val="99"/>
    <w:unhideWhenUsed/>
    <w:rsid w:val="0058728B"/>
    <w:rPr>
      <w:color w:val="0000FF"/>
      <w:u w:val="single"/>
    </w:rPr>
  </w:style>
  <w:style w:type="character" w:styleId="UnresolvedMention">
    <w:name w:val="Unresolved Mention"/>
    <w:basedOn w:val="DefaultParagraphFont"/>
    <w:uiPriority w:val="99"/>
    <w:semiHidden/>
    <w:unhideWhenUsed/>
    <w:rsid w:val="00441BB0"/>
    <w:rPr>
      <w:color w:val="605E5C"/>
      <w:shd w:val="clear" w:color="auto" w:fill="E1DFDD"/>
    </w:rPr>
  </w:style>
  <w:style w:type="paragraph" w:styleId="Subtitle">
    <w:name w:val="Subtitle"/>
    <w:basedOn w:val="Normal"/>
    <w:next w:val="Normal"/>
    <w:link w:val="SubtitleChar"/>
    <w:uiPriority w:val="11"/>
    <w:qFormat/>
    <w:pPr>
      <w:spacing w:after="160"/>
    </w:pPr>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febrasgo.org.b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materdei.com.br" TargetMode="External"/><Relationship Id="rId12" Type="http://schemas.openxmlformats.org/officeDocument/2006/relationships/hyperlink" Target="https://docs.google.com/forms/d/e/1FAIpQLSdZzwllqv7K9Vi0EAt6KVl2ge0mgPqmFD4nV96_yxlnxCqq_g/viewform?usp=sf_lin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nep@materdei.com.br" TargetMode="External"/><Relationship Id="rId11" Type="http://schemas.openxmlformats.org/officeDocument/2006/relationships/hyperlink" Target="http://conitec.gov.br/images/Consultas/2016/Relatorio_Diretriz-PartoNormal_CP.pdf" TargetMode="External"/><Relationship Id="rId5" Type="http://schemas.openxmlformats.org/officeDocument/2006/relationships/webSettings" Target="webSettings.xml"/><Relationship Id="rId10" Type="http://schemas.openxmlformats.org/officeDocument/2006/relationships/hyperlink" Target="http://conitec.gov.br/images/Consultas/2016/Relatorio_Diretriz-PartoNormal_CP.pdf" TargetMode="External"/><Relationship Id="rId4" Type="http://schemas.openxmlformats.org/officeDocument/2006/relationships/settings" Target="settings.xml"/><Relationship Id="rId9" Type="http://schemas.openxmlformats.org/officeDocument/2006/relationships/hyperlink" Target="https://www.febrasgo.org.br"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l70FSmsGFhpduo/BfWRGIz25sw==">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2728</Words>
  <Characters>15551</Characters>
  <Application>Microsoft Office Word</Application>
  <DocSecurity>0</DocSecurity>
  <Lines>129</Lines>
  <Paragraphs>36</Paragraphs>
  <ScaleCrop>false</ScaleCrop>
  <Company/>
  <LinksUpToDate>false</LinksUpToDate>
  <CharactersWithSpaces>18243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Eliane Soares</dc:creator>
  <cp:lastModifiedBy>Eliane Soares</cp:lastModifiedBy>
  <cp:revision>2</cp:revision>
  <dcterms:created xsi:type="dcterms:W3CDTF">2025-06-11T12:42:00Z</dcterms:created>
  <dcterms:modified xsi:type="dcterms:W3CDTF">2025-12-01T12:49:00Z</dcterms:modified>
</cp:coreProperties>
</file>